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themeColor="background1" w:sz="4" w:space="1"/>
          <w:between w:val="single" w:color="FFFFFF" w:themeColor="background1" w:sz="4" w:space="1"/>
        </w:pBdr>
        <w:spacing w:after="41"/>
        <w:ind w:right="9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ПЛАН ВОСПИТАТЕЛЬНОЙ РАБОТЫ МБОУ «ШКОЛА№60» </w:t>
      </w:r>
    </w:p>
    <w:p>
      <w:pPr>
        <w:pBdr>
          <w:bottom w:val="single" w:color="FFFFFF" w:themeColor="background1" w:sz="4" w:space="1"/>
          <w:between w:val="single" w:color="FFFFFF" w:themeColor="background1" w:sz="4" w:space="1"/>
        </w:pBdr>
        <w:spacing w:after="46"/>
        <w:ind w:right="6"/>
        <w:jc w:val="center"/>
        <w:rPr>
          <w:rFonts w:ascii="Times New Roman" w:hAnsi="Times New Roman" w:eastAsia="Times New Roman" w:cs="Times New Roman"/>
          <w:b/>
          <w:sz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lang w:val="ru-RU"/>
        </w:rPr>
        <w:t>НА 202</w:t>
      </w:r>
      <w:r>
        <w:rPr>
          <w:rFonts w:hint="default" w:cs="Times New Roman"/>
          <w:b/>
          <w:sz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>-202</w:t>
      </w:r>
      <w:r>
        <w:rPr>
          <w:rFonts w:hint="default" w:cs="Times New Roman"/>
          <w:b/>
          <w:sz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4"/>
          <w:lang w:val="ru-RU"/>
        </w:rPr>
        <w:t xml:space="preserve"> УЧЕБНЫЙ ГОД </w:t>
      </w:r>
    </w:p>
    <w:p>
      <w:pPr>
        <w:spacing w:after="0" w:line="296" w:lineRule="auto"/>
        <w:ind w:right="-143"/>
        <w:jc w:val="center"/>
        <w:rPr>
          <w:rFonts w:hint="default" w:ascii="Times New Roman" w:hAnsi="Times New Roman" w:eastAsia="Times New Roman" w:cs="Times New Roman"/>
          <w:b/>
          <w:bCs w:val="0"/>
          <w:sz w:val="24"/>
          <w:lang w:val="ru-RU"/>
        </w:rPr>
      </w:pPr>
      <w:r>
        <w:rPr>
          <w:rFonts w:ascii="Times New Roman" w:hAnsi="Times New Roman" w:eastAsia="Times New Roman" w:cs="Times New Roman"/>
          <w:b/>
          <w:bCs w:val="0"/>
          <w:sz w:val="24"/>
          <w:lang w:val="ru-RU"/>
        </w:rPr>
        <w:t>2024 – Год благотворительности</w:t>
      </w:r>
      <w:r>
        <w:rPr>
          <w:rFonts w:hint="default" w:cs="Times New Roman"/>
          <w:b/>
          <w:bCs w:val="0"/>
          <w:sz w:val="24"/>
          <w:lang w:val="ru-RU"/>
        </w:rPr>
        <w:t xml:space="preserve">,  </w:t>
      </w:r>
      <w:bookmarkStart w:id="0" w:name="_GoBack"/>
      <w:bookmarkEnd w:id="0"/>
      <w:r>
        <w:rPr>
          <w:rFonts w:hint="default" w:cs="Times New Roman"/>
          <w:b/>
          <w:bCs w:val="0"/>
          <w:sz w:val="24"/>
          <w:lang w:val="ru-RU"/>
        </w:rPr>
        <w:t xml:space="preserve">2025  -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</w:rPr>
        <w:t>год детского отдыха</w:t>
      </w:r>
    </w:p>
    <w:p>
      <w:pPr>
        <w:jc w:val="both"/>
        <w:rPr>
          <w:b/>
          <w:sz w:val="28"/>
          <w:szCs w:val="28"/>
        </w:rPr>
      </w:pPr>
    </w:p>
    <w:p>
      <w:pPr>
        <w:shd w:val="clear" w:color="auto" w:fill="FFFFFF"/>
        <w:ind w:left="360" w:right="566"/>
        <w:jc w:val="center"/>
        <w:rPr>
          <w:b/>
          <w:bCs/>
          <w:iCs/>
          <w:color w:val="000000"/>
          <w:spacing w:val="-1"/>
          <w:sz w:val="28"/>
          <w:szCs w:val="28"/>
        </w:rPr>
      </w:pPr>
      <w:r>
        <w:rPr>
          <w:rFonts w:hint="default"/>
          <w:b/>
          <w:bCs/>
          <w:iCs/>
          <w:color w:val="000000"/>
          <w:spacing w:val="-1"/>
          <w:sz w:val="28"/>
          <w:szCs w:val="28"/>
          <w:lang w:val="en-US"/>
        </w:rPr>
        <w:t xml:space="preserve">I </w:t>
      </w:r>
      <w:r>
        <w:rPr>
          <w:b/>
          <w:bCs/>
          <w:iCs/>
          <w:color w:val="000000"/>
          <w:spacing w:val="-1"/>
          <w:sz w:val="28"/>
          <w:szCs w:val="28"/>
        </w:rPr>
        <w:t xml:space="preserve"> ЧЕТВЕРТЬ и осенние  каникулы </w:t>
      </w:r>
    </w:p>
    <w:p>
      <w:pPr>
        <w:shd w:val="clear" w:color="auto" w:fill="FFFFFF"/>
        <w:ind w:left="360" w:right="566"/>
        <w:rPr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8"/>
          <w:szCs w:val="28"/>
        </w:rPr>
        <w:t>Ключевые задачи четверти: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начала нового учебного года;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плана работы на новый уч. год;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детей в активное творчество, дополнительное образование;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воспитание учащихся, воспитание потребности в здоровом образе жизни;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ind w:left="374" w:hanging="3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Воспитание социальной актив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ности;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Вовлечение обучающихся в первичное отделение «Движение Первых»,</w:t>
      </w:r>
      <w:r>
        <w:rPr>
          <w:rFonts w:hint="default"/>
          <w:color w:val="000000"/>
          <w:spacing w:val="2"/>
          <w:sz w:val="28"/>
          <w:szCs w:val="28"/>
          <w:lang w:val="en-US"/>
        </w:rPr>
        <w:t xml:space="preserve"> </w:t>
      </w:r>
      <w:r>
        <w:rPr>
          <w:color w:val="000000"/>
          <w:spacing w:val="2"/>
          <w:sz w:val="28"/>
          <w:szCs w:val="28"/>
        </w:rPr>
        <w:t>в детско-юношеское военно-патриотическое общественное движение «ЮНАРМИЯ», в школьные медиа центр, ЮИД</w:t>
      </w:r>
      <w:r>
        <w:rPr>
          <w:rFonts w:hint="default"/>
          <w:color w:val="000000"/>
          <w:spacing w:val="2"/>
          <w:sz w:val="28"/>
          <w:szCs w:val="28"/>
          <w:lang w:val="en-US"/>
        </w:rPr>
        <w:t xml:space="preserve">, </w:t>
      </w:r>
      <w:r>
        <w:rPr>
          <w:rFonts w:hint="default"/>
          <w:color w:val="000000"/>
          <w:spacing w:val="2"/>
          <w:sz w:val="28"/>
          <w:szCs w:val="28"/>
          <w:lang w:val="ru-RU"/>
        </w:rPr>
        <w:t>волонтерское объединение «Энергия Добра».</w:t>
      </w:r>
    </w:p>
    <w:p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Style w:val="9"/>
        <w:tblW w:w="10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2788"/>
        <w:gridCol w:w="1276"/>
        <w:gridCol w:w="1417"/>
        <w:gridCol w:w="2126"/>
        <w:gridCol w:w="14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4" w:type="dxa"/>
            <w:gridSpan w:val="7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Cs/>
                <w:i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Акция «Дети вместо цветов»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Старт проекта «Орлята России»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numPr>
                <w:ilvl w:val="0"/>
                <w:numId w:val="3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numPr>
                <w:ilvl w:val="0"/>
                <w:numId w:val="4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pStyle w:val="57"/>
              <w:numPr>
                <w:ilvl w:val="0"/>
                <w:numId w:val="5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numPr>
                <w:ilvl w:val="0"/>
                <w:numId w:val="6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numPr>
                <w:ilvl w:val="0"/>
                <w:numId w:val="7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Спорт.</w:t>
            </w:r>
          </w:p>
          <w:p>
            <w:pPr>
              <w:pStyle w:val="57"/>
              <w:numPr>
                <w:ilvl w:val="0"/>
                <w:numId w:val="8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Экология и охрана природы.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Акция «Голубь Мира»</w:t>
            </w: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солидарности в борьбе с терроризмом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Мероприятия в классах «Мир против экстремизма»</w:t>
            </w:r>
            <w: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окончания Второй мировой войны</w:t>
            </w:r>
            <w:r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numPr>
                <w:ilvl w:val="0"/>
                <w:numId w:val="6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единых действий "Навигатор детства"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ДО, советник по воспитанию, педагоги ДО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Международный день</w:t>
            </w: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 xml:space="preserve"> распространения </w:t>
            </w: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 xml:space="preserve"> грамотности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учителя русского и литературы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Международный день памяти жертв фашизма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Выборы совета обучающихся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Лидер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», Организационное собрание детского общественного объединения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Лидер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», Совет старост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numPr>
                <w:ilvl w:val="0"/>
                <w:numId w:val="9"/>
              </w:numPr>
              <w:shd w:val="clear" w:color="auto" w:fill="FFFFFF"/>
              <w:tabs>
                <w:tab w:val="left" w:pos="2770"/>
              </w:tabs>
              <w:spacing w:before="0" w:beforeAutospacing="0" w:after="0" w:afterAutospacing="0"/>
              <w:ind w:left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зарождения российской государственности (приурочен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 открытию памятника «Тысячелетие России» в Великом Новгороде императором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Александром II 21 сентября 1862 г.)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Экология и охрана природы.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Туризм и путешествия.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Старт социальных проектов «Кто, если не мы»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Экология и охрана природы.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Международный день туризма</w:t>
            </w:r>
          </w:p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Посвящение в  «Орлята России»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8-11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Туризм 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ень воссоединения Донецкой Народной Республики, Луганской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Народной Республики, Запорожской области и Херсонской области с Российской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Федерацией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4" w:type="dxa"/>
            <w:gridSpan w:val="7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i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Работа с благотворительной организацией «Территория добра» ко дню пожилого человека.</w:t>
            </w:r>
            <w:r>
              <w:rPr>
                <w:rFonts w:hint="default" w:ascii="Times New Roman" w:hAnsi="Times New Roman" w:cs="Times New Roman"/>
                <w:bCs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Международный день музыки</w:t>
            </w:r>
          </w:p>
          <w:p>
            <w:pPr>
              <w:rPr>
                <w:rFonts w:hint="default" w:ascii="Times New Roman" w:hAnsi="Times New Roman" w:cs="Times New Roman"/>
                <w:bCs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защиты животных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rPr>
                <w:rFonts w:hint="default" w:ascii="Times New Roman" w:hAnsi="Times New Roman" w:eastAsia="Calibri" w:cs="Times New Roman"/>
                <w:color w:val="8064A2" w:themeColor="accent4"/>
                <w:sz w:val="24"/>
                <w:szCs w:val="24"/>
                <w:lang w:eastAsia="en-US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учителя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Праздничные мероприятия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 посвящённые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Дню учителя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Зам. директора по ВР, 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отца в России</w:t>
            </w:r>
          </w:p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Мини футбол между командой отцов и детей.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вожатые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>
            <w:pPr>
              <w:tabs>
                <w:tab w:val="left" w:pos="5505"/>
              </w:tabs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Международный день школьных библиотек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7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4" w:type="dxa"/>
            <w:gridSpan w:val="7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с 2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.10-0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.11</w:t>
            </w:r>
          </w:p>
        </w:tc>
      </w:tr>
    </w:tbl>
    <w:p>
      <w:pPr>
        <w:shd w:val="clear" w:color="auto" w:fill="FFFFFF"/>
        <w:ind w:right="566"/>
        <w:jc w:val="both"/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>
      <w:pPr>
        <w:shd w:val="clear" w:color="auto" w:fill="FFFFFF"/>
        <w:ind w:left="360" w:right="566"/>
        <w:jc w:val="center"/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2 ЧЕТВЕРТЬ и зимние каникулы</w:t>
      </w:r>
    </w:p>
    <w:p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Ключевые задачи четверти: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>Развитие между учащимися класса системы психологически здо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ровых неформальных отношений, обеспечение создание здоровых межличностных отношений учащихся класса с другими классами школьного сообщества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42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9"/>
        <w:tblW w:w="10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492"/>
        <w:gridCol w:w="1286"/>
        <w:gridCol w:w="1197"/>
        <w:gridCol w:w="1972"/>
        <w:gridCol w:w="2310"/>
        <w:gridCol w:w="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07" w:type="dxa"/>
            <w:gridSpan w:val="2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108" w:hRule="atLeast"/>
        </w:trPr>
        <w:tc>
          <w:tcPr>
            <w:tcW w:w="10497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ноября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День народного единства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воспитанию, Учителя истории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ноября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-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  <w:vAlign w:val="top"/>
          </w:tcPr>
          <w:p>
            <w:pPr>
              <w:ind w:left="360" w:left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1286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19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972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истории, советник по воспитанию.</w:t>
            </w:r>
          </w:p>
        </w:tc>
        <w:tc>
          <w:tcPr>
            <w:tcW w:w="2607" w:type="dxa"/>
            <w:gridSpan w:val="2"/>
            <w:vAlign w:val="top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матери в России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left"/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8064A2" w:themeColor="accent4"/>
                <w:sz w:val="24"/>
                <w:szCs w:val="24"/>
                <w:lang w:eastAsia="ru-RU"/>
                <w14:textFill>
                  <w14:solidFill>
                    <w14:schemeClr w14:val="accent4"/>
                  </w14:solidFill>
                </w14:textFill>
              </w:rPr>
              <w:t xml:space="preserve"> День государственного герба РФ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Классные руководители, учителя истории, советник по воспитанию 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108" w:hRule="atLeast"/>
        </w:trPr>
        <w:tc>
          <w:tcPr>
            <w:tcW w:w="10497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День математика.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Единый классный час,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посвящённый</w:t>
            </w:r>
            <w:r>
              <w:rPr>
                <w:rFonts w:hint="default" w:ascii="Times New Roman" w:hAnsi="Times New Roman" w:cs="Times New Roman"/>
                <w:iCs/>
                <w:sz w:val="24"/>
                <w:szCs w:val="24"/>
              </w:rPr>
              <w:t xml:space="preserve"> Всемирному дню борьбы со СПИДом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«Не сломай свою судьбу» 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декабря - Битва за Москву в период ВОВ 1941-1945 гг.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декабря - День добровольца в России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Классные руководител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Учителя истории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Героев Отечества</w:t>
            </w:r>
            <w:r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 xml:space="preserve"> 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зам. директора по ВР, советник по воспитанию, вожатые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 xml:space="preserve">День прав человека 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Образование и знание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Украшение кабинетов и школы  к Новому Году</w:t>
            </w: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</w:t>
            </w:r>
          </w:p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Новогоднее представление для начальной школы </w:t>
            </w:r>
          </w:p>
          <w:p>
            <w:pPr>
              <w:ind w:left="72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1-4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26.12 -27.12</w:t>
            </w:r>
          </w:p>
        </w:tc>
        <w:tc>
          <w:tcPr>
            <w:tcW w:w="1972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воспитанию, вожатые</w:t>
            </w:r>
          </w:p>
        </w:tc>
        <w:tc>
          <w:tcPr>
            <w:tcW w:w="2607" w:type="dxa"/>
            <w:gridSpan w:val="2"/>
          </w:tcPr>
          <w:p>
            <w:pPr>
              <w:pStyle w:val="57"/>
              <w:shd w:val="clear" w:color="auto" w:fill="FFFFFF"/>
              <w:spacing w:before="0" w:beforeAutospacing="0" w:after="0" w:afterAutospacing="0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7" w:type="dxa"/>
          <w:trHeight w:val="245" w:hRule="atLeast"/>
        </w:trPr>
        <w:tc>
          <w:tcPr>
            <w:tcW w:w="10497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  <w:r>
              <w:rPr>
                <w:rFonts w:hint="default"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 xml:space="preserve"> с 30.12-12.01</w:t>
            </w:r>
          </w:p>
        </w:tc>
      </w:tr>
    </w:tbl>
    <w:p>
      <w:pPr>
        <w:shd w:val="clear" w:color="auto" w:fill="FFFFFF"/>
        <w:ind w:right="566"/>
        <w:jc w:val="both"/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</w:p>
    <w:p>
      <w:pPr>
        <w:shd w:val="clear" w:color="auto" w:fill="FFFFFF"/>
        <w:ind w:right="566"/>
        <w:jc w:val="center"/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3 ЧЕТВЕРТЬ и весенние  каникулы</w:t>
      </w:r>
    </w:p>
    <w:p>
      <w:pPr>
        <w:shd w:val="clear" w:color="auto" w:fill="FFFFFF"/>
        <w:ind w:right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Ключевые задачи четверти: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left="374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Развитие познавательных интересов через организацию предметных недель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left="374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Патриотическое воспитание 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ind w:left="374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Эстетическое воспитание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9"/>
        <w:tblW w:w="10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522"/>
        <w:gridCol w:w="1200"/>
        <w:gridCol w:w="1140"/>
        <w:gridCol w:w="1663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071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25 января - День российского студенчества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ar-SA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блокады Ленинграда</w: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071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февраля - Сталинградская битва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книгодарения 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ам. директора по ВР, 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pStyle w:val="3"/>
              <w:spacing w:before="0" w:after="0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День Защитника Отечества. </w:t>
            </w:r>
          </w:p>
          <w:p>
            <w:pPr>
              <w:numPr>
                <w:ilvl w:val="0"/>
                <w:numId w:val="0"/>
              </w:numPr>
              <w:suppressAutoHyphens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Спорт.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Здоровый образ жизни.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1071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женский день. Праздничные мероприятия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7030A0"/>
                <w:sz w:val="24"/>
                <w:szCs w:val="24"/>
                <w:lang w:val="ru-RU"/>
              </w:rPr>
              <w:t xml:space="preserve">60 лет выхода Леонова в космос 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воспитанию, вожатые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воссоединения Крыма с Россией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Туризм и путешествия.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240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Час Земли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24.03-25.03</w:t>
            </w:r>
          </w:p>
        </w:tc>
        <w:tc>
          <w:tcPr>
            <w:tcW w:w="1663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2945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071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ВЕСЕННИЕ КАНИКУЛЫ с 24.03 по 31.04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071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27 марта: Всемирный день театра.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Походы детей в театры </w:t>
            </w:r>
          </w:p>
        </w:tc>
      </w:tr>
    </w:tbl>
    <w:p>
      <w:pPr>
        <w:shd w:val="clear" w:color="auto" w:fill="FFFFFF"/>
        <w:ind w:left="3334" w:right="566" w:hanging="3334" w:hangingChars="1400"/>
        <w:jc w:val="both"/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4 ЧЕТВЕРТЬ и летние каникулы</w:t>
      </w:r>
    </w:p>
    <w:p>
      <w:pPr>
        <w:shd w:val="clear" w:color="auto" w:fill="FFFFFF"/>
        <w:ind w:right="56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Ключевые задачи четверти: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Патриотическое воспитание учащихся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>Подведение итогов воспитательной работы в классе и участия учащихся в системе дополнительного образования школы за учебный год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воспитание потребности в здоровом образе жизни;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трудовое воспитание учащихся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suppressAutoHyphens w:val="0"/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экологическое воспитание</w:t>
      </w:r>
    </w:p>
    <w:p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9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3937"/>
        <w:gridCol w:w="1134"/>
        <w:gridCol w:w="1010"/>
        <w:gridCol w:w="1930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6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056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Всемирный день здоровья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ю, учителя физкультуры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 xml:space="preserve">День космонавтики. Гагаринский урок «Космос – это мы» 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воспитанию, учителя физики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Наука и технологии.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День памяти о геноциде советского народа нацистами и их пособниками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4"/>
                <w:szCs w:val="24"/>
              </w:rPr>
              <w:t>в годы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Российского парламентаризма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26.04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56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зам. директора по ВР, советник по воспитанию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18.05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Руководитель музея,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Зам. Директора по ВР.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i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14:textFill>
                  <w14:solidFill>
                    <w14:schemeClr w14:val="accent4"/>
                  </w14:solidFill>
                </w14:textFill>
              </w:rPr>
              <w:t>День детских общественных объединений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Труд, профессия и своё дело.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Волонтёрство и добровольчество.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Медиа и коммуникации.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 xml:space="preserve">Празднование «Последнего звонка» 11 классов и 9-ых классов 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23-25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Культура и искусство.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560" w:type="dxa"/>
            <w:gridSpan w:val="6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eastAsia="Calibri" w:cs="Times New Roman"/>
                <w:b/>
                <w:bCs w:val="0"/>
                <w:sz w:val="24"/>
                <w:szCs w:val="24"/>
                <w:lang w:val="ru-RU" w:eastAsia="en-US"/>
              </w:rPr>
              <w:t>ИЮНЬ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День защиты детей.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1.06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 xml:space="preserve">День русского языка 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auto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12.06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100 лет Артеку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16.06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80 лет со дня начала ВОВ.</w:t>
            </w:r>
          </w:p>
          <w:p>
            <w:pPr>
              <w:jc w:val="both"/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День памяти и скорби.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22-23.06</w:t>
            </w:r>
          </w:p>
        </w:tc>
        <w:tc>
          <w:tcPr>
            <w:tcW w:w="193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ю, </w:t>
            </w:r>
          </w:p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Патриотизм и историческая память.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" w:type="dxa"/>
            <w:shd w:val="clear" w:color="auto" w:fill="auto"/>
          </w:tcPr>
          <w:p>
            <w:pPr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>
            <w:pPr>
              <w:jc w:val="both"/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</w:pPr>
            <w:r>
              <w:rPr>
                <w:rFonts w:hint="default" w:cs="Times New Roman"/>
                <w:color w:val="8064A2" w:themeColor="accent4"/>
                <w:sz w:val="24"/>
                <w:szCs w:val="24"/>
                <w:lang w:val="ru-RU"/>
                <w14:textFill>
                  <w14:solidFill>
                    <w14:schemeClr w14:val="accent4"/>
                  </w14:solidFill>
                </w14:textFill>
              </w:rPr>
              <w:t>День молодёжи.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010" w:type="dxa"/>
            <w:shd w:val="clear" w:color="auto" w:fill="auto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29.06</w:t>
            </w:r>
          </w:p>
        </w:tc>
        <w:tc>
          <w:tcPr>
            <w:tcW w:w="1930" w:type="dxa"/>
          </w:tcPr>
          <w:p>
            <w:pPr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2313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Образование и знания.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9"/>
        <w:tblW w:w="10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2660"/>
        <w:gridCol w:w="871"/>
        <w:gridCol w:w="1259"/>
        <w:gridCol w:w="1549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6" w:type="dxa"/>
            <w:gridSpan w:val="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49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664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8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 понедельникам, пятницам</w:t>
            </w:r>
          </w:p>
        </w:tc>
        <w:tc>
          <w:tcPr>
            <w:tcW w:w="154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3664" w:type="dxa"/>
          </w:tcPr>
          <w:p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Основные школьные дела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Классное руководство 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Работа с родителями </w:t>
            </w:r>
          </w:p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Школьные медиа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Участие в творческих конкурсах </w:t>
            </w:r>
          </w:p>
        </w:tc>
        <w:tc>
          <w:tcPr>
            <w:tcW w:w="8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т. года</w:t>
            </w:r>
          </w:p>
        </w:tc>
        <w:tc>
          <w:tcPr>
            <w:tcW w:w="154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3664" w:type="dxa"/>
          </w:tcPr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Внешкольные мероприятия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Организация предметно пространственной среды 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 xml:space="preserve">Работа с родителями </w:t>
            </w:r>
          </w:p>
          <w:p>
            <w:pP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Профориентация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34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87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5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т. года</w:t>
            </w:r>
          </w:p>
        </w:tc>
        <w:tc>
          <w:tcPr>
            <w:tcW w:w="1549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Зам. директора по ВР, советник по воспитанию</w:t>
            </w:r>
          </w:p>
        </w:tc>
        <w:tc>
          <w:tcPr>
            <w:tcW w:w="3664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 органов ученического самоуправления</w:t>
      </w:r>
    </w:p>
    <w:p>
      <w:pPr>
        <w:jc w:val="center"/>
        <w:rPr>
          <w:b/>
          <w:sz w:val="28"/>
          <w:szCs w:val="28"/>
        </w:rPr>
      </w:pPr>
    </w:p>
    <w:p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формирование активной жизненной позиции;</w:t>
      </w:r>
    </w:p>
    <w:p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укрепление школьных традиций.</w:t>
      </w:r>
    </w:p>
    <w:p>
      <w:pPr>
        <w:spacing w:line="276" w:lineRule="auto"/>
        <w:rPr>
          <w:sz w:val="28"/>
          <w:szCs w:val="28"/>
        </w:rPr>
      </w:pPr>
    </w:p>
    <w:tbl>
      <w:tblPr>
        <w:tblStyle w:val="9"/>
        <w:tblW w:w="9551" w:type="dxa"/>
        <w:tblInd w:w="2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597"/>
        <w:gridCol w:w="1191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20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97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содержание деятельности</w:t>
            </w:r>
          </w:p>
        </w:tc>
        <w:tc>
          <w:tcPr>
            <w:tcW w:w="1191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343" w:type="dxa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  <w:r>
              <w:rPr>
                <w:b/>
                <w:sz w:val="28"/>
                <w:szCs w:val="28"/>
              </w:rPr>
              <w:tab/>
            </w:r>
          </w:p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«Движение Первых»</w:t>
            </w:r>
          </w:p>
        </w:tc>
        <w:tc>
          <w:tcPr>
            <w:tcW w:w="1191" w:type="dxa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</w:t>
            </w:r>
          </w:p>
        </w:tc>
        <w:tc>
          <w:tcPr>
            <w:tcW w:w="1343" w:type="dxa"/>
          </w:tcPr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«Юнармия»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 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Совета старшеклассников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КТД, общешкольных праздников и вечеров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11 </w:t>
            </w:r>
            <w:r>
              <w:rPr>
                <w:sz w:val="24"/>
                <w:szCs w:val="24"/>
              </w:rPr>
              <w:tab/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социальных акциях, операциях, конкурсах и фестивалях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спортивно – оздоровительных мероприятий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>
              <w:rPr>
                <w:sz w:val="24"/>
                <w:szCs w:val="24"/>
              </w:rPr>
              <w:tab/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патриотической, познавательной, правовой, духовно – нравственной направленности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>
              <w:rPr>
                <w:sz w:val="24"/>
                <w:szCs w:val="24"/>
              </w:rPr>
              <w:tab/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социально значимых акций и операций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11 </w:t>
            </w:r>
            <w:r>
              <w:rPr>
                <w:sz w:val="24"/>
                <w:szCs w:val="24"/>
              </w:rPr>
              <w:tab/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органы ученического самоуправления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11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органов ученического самоуправления в классах. Организация деятельности Совета старшеклассников. Распределение поручений между классами по проведению традиционных мероприятий. Подготовка ко Дню Учителя.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новогодним мероприятиям. Оформление школы к новогодним праздникам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заседание Совета старшеклассников «Чему научились за год»</w:t>
            </w: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</w:tcPr>
          <w:p>
            <w:pPr>
              <w:pStyle w:val="43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празднику «Последнего звонка»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343" w:type="dxa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>
      <w:pPr>
        <w:tabs>
          <w:tab w:val="left" w:pos="15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b/>
          <w:bCs/>
        </w:rPr>
      </w:pPr>
      <w:r>
        <w:rPr>
          <w:b/>
          <w:bCs/>
        </w:rPr>
        <w:t>Список проектов федерального и регионального уровней,</w:t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 запланированных к реализации с сентября по декабрь 2024 года</w:t>
      </w:r>
    </w:p>
    <w:p>
      <w:pPr>
        <w:jc w:val="center"/>
        <w:rPr>
          <w:b/>
          <w:bCs/>
        </w:rPr>
      </w:pPr>
    </w:p>
    <w:tbl>
      <w:tblPr>
        <w:tblStyle w:val="22"/>
        <w:tblW w:w="10155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180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3210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</w:p>
          <w:p>
            <w:pPr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экскурсионный проект «Первые в Профессии». Нижегородская область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09.01.2024 – 31.12.2024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Акселератор «Высота». Нижегородская область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01.04.2024 – 30.11.2024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«Классные встречи». Нижегородская область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01.04.2024 – 20.12.2024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Клуб молодых предпринимателей «Действуй»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01.04.2024 – 30.12.2024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конкурс детских инженерных изобретений «Инженеры транспорта»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</w:rPr>
              <w:t>30.05.2024 –28.12.2024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«В гостях у ученого»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09.01.2024 – 31.12.2024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«МедиаПритяжение»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09.01.2024 – 31.12.2024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65" w:type="dxa"/>
          </w:tcPr>
          <w:p>
            <w:pPr>
              <w:pStyle w:val="43"/>
              <w:numPr>
                <w:ilvl w:val="0"/>
                <w:numId w:val="12"/>
              </w:num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1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Образовательно-туристские программы «Университетские смены»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 xml:space="preserve"> 22.05.2024 – 31.12.2024</w:t>
            </w:r>
          </w:p>
        </w:tc>
      </w:tr>
    </w:tbl>
    <w:p/>
    <w:p>
      <w:pPr>
        <w:jc w:val="center"/>
        <w:rPr>
          <w:b/>
          <w:bCs/>
        </w:rPr>
      </w:pPr>
      <w:r>
        <w:rPr>
          <w:b/>
          <w:bCs/>
        </w:rPr>
        <w:t>Федеральные проекты в направлении волонтёрство и добровольчество «БЛАГО ТВОРИ!»</w:t>
      </w:r>
    </w:p>
    <w:p>
      <w:pPr>
        <w:jc w:val="center"/>
        <w:rPr>
          <w:b/>
          <w:bCs/>
        </w:rPr>
      </w:pPr>
    </w:p>
    <w:tbl>
      <w:tblPr>
        <w:tblStyle w:val="22"/>
        <w:tblW w:w="1008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6711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67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5" w:type="dxa"/>
          </w:tcPr>
          <w:p>
            <w:pPr>
              <w:pStyle w:val="4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67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«Благо твори»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29.03.2024 –31.12.2024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5" w:type="dxa"/>
          </w:tcPr>
          <w:p>
            <w:pPr>
              <w:pStyle w:val="4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67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«Первая помощь»</w:t>
            </w:r>
          </w:p>
        </w:tc>
        <w:tc>
          <w:tcPr>
            <w:tcW w:w="2424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</w:rPr>
              <w:t>09.01.2024 – 30.11.2024</w:t>
            </w:r>
          </w:p>
        </w:tc>
      </w:tr>
    </w:tbl>
    <w:p/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Федеральные проекты в направлении патриотизм и историческая память «СЛУЖИ ОТЕЧЕСТВУ!»</w:t>
      </w:r>
    </w:p>
    <w:p>
      <w:pPr>
        <w:jc w:val="center"/>
        <w:rPr>
          <w:b/>
          <w:bCs/>
        </w:rPr>
      </w:pPr>
    </w:p>
    <w:tbl>
      <w:tblPr>
        <w:tblStyle w:val="22"/>
        <w:tblW w:w="10035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811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40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58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0" w:type="dxa"/>
          </w:tcPr>
          <w:p>
            <w:pPr>
              <w:pStyle w:val="4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«Хранители истории»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09.01.2024 – 31.12.2024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40" w:type="dxa"/>
          </w:tcPr>
          <w:p>
            <w:pPr>
              <w:pStyle w:val="4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проект «Трудовая доблесть. Лица Победы»</w:t>
            </w:r>
          </w:p>
        </w:tc>
        <w:tc>
          <w:tcPr>
            <w:tcW w:w="338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01.03.2024 — 01.06.2025</w:t>
            </w:r>
          </w:p>
        </w:tc>
      </w:tr>
    </w:tbl>
    <w:p/>
    <w:p>
      <w:pPr>
        <w:jc w:val="center"/>
        <w:rPr>
          <w:b/>
          <w:bCs/>
        </w:rPr>
      </w:pPr>
      <w:r>
        <w:rPr>
          <w:b/>
          <w:bCs/>
        </w:rPr>
        <w:t>Федеральные проекты в направлении экология и охрана природы «БЕРЕГИ ПЛАНЕТУ!»</w:t>
      </w:r>
    </w:p>
    <w:tbl>
      <w:tblPr>
        <w:tblStyle w:val="22"/>
        <w:tblW w:w="1008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795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579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35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</w:tcPr>
          <w:p>
            <w:pPr>
              <w:pStyle w:val="4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795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Всероссийские юннатские экспедиции в рамках Всероссийского проекта «Юннаты Первых»</w:t>
            </w:r>
          </w:p>
        </w:tc>
        <w:tc>
          <w:tcPr>
            <w:tcW w:w="35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14.05.2024 — 30.10.2024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5" w:type="dxa"/>
          </w:tcPr>
          <w:p>
            <w:pPr>
              <w:pStyle w:val="4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795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Всероссийские юннатские встречи</w:t>
            </w:r>
          </w:p>
        </w:tc>
        <w:tc>
          <w:tcPr>
            <w:tcW w:w="3580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01.02.2024 —31.12.2024</w:t>
            </w:r>
          </w:p>
        </w:tc>
      </w:tr>
    </w:tbl>
    <w:p/>
    <w:p>
      <w:pPr>
        <w:jc w:val="center"/>
        <w:rPr>
          <w:b/>
          <w:bCs/>
        </w:rPr>
      </w:pPr>
      <w:r>
        <w:rPr>
          <w:b/>
          <w:bCs/>
        </w:rPr>
        <w:t xml:space="preserve">Федеральные проекты для детей с инвалидностью и ограниченными </w:t>
      </w:r>
    </w:p>
    <w:p>
      <w:pPr>
        <w:jc w:val="center"/>
        <w:rPr>
          <w:b/>
          <w:bCs/>
        </w:rPr>
      </w:pPr>
      <w:r>
        <w:rPr>
          <w:b/>
          <w:bCs/>
        </w:rPr>
        <w:t>возможностями здоровья</w:t>
      </w:r>
    </w:p>
    <w:tbl>
      <w:tblPr>
        <w:tblStyle w:val="22"/>
        <w:tblW w:w="10013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819"/>
        <w:gridCol w:w="4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3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4159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5" w:type="dxa"/>
          </w:tcPr>
          <w:p>
            <w:pPr>
              <w:pStyle w:val="4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Всероссийский чемпионат «Безграничные экспедиции»</w:t>
            </w:r>
          </w:p>
        </w:tc>
        <w:tc>
          <w:tcPr>
            <w:tcW w:w="415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01.03.3024— 31.10.2024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5" w:type="dxa"/>
          </w:tcPr>
          <w:p>
            <w:pPr>
              <w:pStyle w:val="4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Всероссийская акция «Ёлка желаний»</w:t>
            </w:r>
          </w:p>
        </w:tc>
        <w:tc>
          <w:tcPr>
            <w:tcW w:w="415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31.10.2024— 31.12.2024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5" w:type="dxa"/>
          </w:tcPr>
          <w:p>
            <w:pPr>
              <w:pStyle w:val="4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Мероприятие «Безграничная жизнь»</w:t>
            </w:r>
          </w:p>
        </w:tc>
        <w:tc>
          <w:tcPr>
            <w:tcW w:w="415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31.10.2024— 31.12.2024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35" w:type="dxa"/>
          </w:tcPr>
          <w:p>
            <w:pPr>
              <w:pStyle w:val="4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Мероприятие «Спорт без границ»</w:t>
            </w:r>
          </w:p>
        </w:tc>
        <w:tc>
          <w:tcPr>
            <w:tcW w:w="4159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09.01.2024 — 31.12.2024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Иные федеральные проекты</w:t>
      </w:r>
    </w:p>
    <w:p>
      <w:pPr>
        <w:jc w:val="center"/>
        <w:rPr>
          <w:b/>
          <w:bCs/>
        </w:rPr>
      </w:pPr>
    </w:p>
    <w:tbl>
      <w:tblPr>
        <w:tblStyle w:val="22"/>
        <w:tblW w:w="10185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34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1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583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3436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15" w:type="dxa"/>
          </w:tcPr>
          <w:p>
            <w:pPr>
              <w:pStyle w:val="4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3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Тематические смены в федеральных детских центрах и региональных организациях отдыха детей и их оздоровления</w:t>
            </w:r>
          </w:p>
        </w:tc>
        <w:tc>
          <w:tcPr>
            <w:tcW w:w="3436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09.01.2024 — 31.12.2024</w:t>
            </w:r>
          </w:p>
        </w:tc>
      </w:tr>
    </w:tbl>
    <w:p>
      <w:pPr>
        <w:jc w:val="both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Региональные проекты</w:t>
      </w:r>
    </w:p>
    <w:p>
      <w:pPr>
        <w:jc w:val="center"/>
        <w:rPr>
          <w:b/>
          <w:bCs/>
        </w:rPr>
      </w:pPr>
    </w:p>
    <w:tbl>
      <w:tblPr>
        <w:tblStyle w:val="22"/>
        <w:tblW w:w="10233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5824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005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№п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/>
              </w:rPr>
              <w:t>/</w:t>
            </w:r>
            <w:r>
              <w:rPr>
                <w:rFonts w:ascii="Times New Roman" w:hAnsi="Times New Roman" w:cs="Times New Roman" w:eastAsiaTheme="minorHAnsi"/>
                <w:b/>
                <w:bCs/>
              </w:rPr>
              <w:t>п</w:t>
            </w: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Название проекта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bCs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</w:rPr>
              <w:t>Сроки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Школа актива.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01.06.2024 —20.12.2024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Конференция регионального отделения.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01.11.2024 —20.12.2024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Проектно-образовательный интенсив «Проектируем вместе».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20.08.2024 —12.09.2024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Межрегиональный детско-родительский форум «Простыми словами о главном».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20.09.2024 —20.10.2024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Межрегиональный форум студенческих сообществ «В ФОРМАТЕ».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01.10.2024 —24.11.2024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005" w:type="dxa"/>
          </w:tcPr>
          <w:p>
            <w:pPr>
              <w:pStyle w:val="4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Региональный проект «Ёлка Первых». Нижегородская область</w:t>
            </w:r>
          </w:p>
        </w:tc>
        <w:tc>
          <w:tcPr>
            <w:tcW w:w="3404" w:type="dxa"/>
          </w:tcPr>
          <w:p>
            <w:pPr>
              <w:jc w:val="center"/>
              <w:rPr>
                <w:rFonts w:ascii="Times New Roman" w:hAnsi="Times New Roman" w:cs="Times New Roman" w:eastAsiaTheme="minorHAnsi"/>
              </w:rPr>
            </w:pPr>
            <w:r>
              <w:rPr>
                <w:rFonts w:ascii="Times New Roman" w:hAnsi="Times New Roman" w:cs="Times New Roman" w:eastAsiaTheme="minorHAnsi"/>
              </w:rPr>
              <w:t>01.11.2024 —27.12.2024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tabs>
          <w:tab w:val="left" w:pos="1569"/>
        </w:tabs>
        <w:jc w:val="both"/>
        <w:rPr>
          <w:sz w:val="28"/>
          <w:szCs w:val="28"/>
        </w:rPr>
      </w:pPr>
    </w:p>
    <w:sectPr>
      <w:footnotePr>
        <w:pos w:val="beneathText"/>
      </w:footnotePr>
      <w:pgSz w:w="11905" w:h="16837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0F2B2832"/>
    <w:multiLevelType w:val="multilevel"/>
    <w:tmpl w:val="0F2B2832"/>
    <w:lvl w:ilvl="0" w:tentative="0">
      <w:start w:val="1"/>
      <w:numFmt w:val="decimal"/>
      <w:lvlText w:val="%1."/>
      <w:lvlJc w:val="left"/>
      <w:pPr>
        <w:tabs>
          <w:tab w:val="left" w:pos="2770"/>
        </w:tabs>
        <w:ind w:left="277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5EE0D4F"/>
    <w:multiLevelType w:val="multilevel"/>
    <w:tmpl w:val="15EE0D4F"/>
    <w:lvl w:ilvl="0" w:tentative="0">
      <w:start w:val="1"/>
      <w:numFmt w:val="decimal"/>
      <w:lvlText w:val="%1."/>
      <w:lvlJc w:val="left"/>
      <w:pPr>
        <w:ind w:left="760" w:hanging="360"/>
      </w:p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2BD5392F"/>
    <w:multiLevelType w:val="multilevel"/>
    <w:tmpl w:val="2BD5392F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30F07"/>
    <w:multiLevelType w:val="multilevel"/>
    <w:tmpl w:val="41D30F07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96700"/>
    <w:multiLevelType w:val="multilevel"/>
    <w:tmpl w:val="5BC96700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0BFB"/>
    <w:multiLevelType w:val="multilevel"/>
    <w:tmpl w:val="673E0BFB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42136"/>
    <w:multiLevelType w:val="multilevel"/>
    <w:tmpl w:val="6C54213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A309F"/>
    <w:multiLevelType w:val="multilevel"/>
    <w:tmpl w:val="6F0A309F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746C2"/>
    <w:multiLevelType w:val="multilevel"/>
    <w:tmpl w:val="76F746C2"/>
    <w:lvl w:ilvl="0" w:tentative="0">
      <w:start w:val="1"/>
      <w:numFmt w:val="decimal"/>
      <w:lvlText w:val="%1."/>
      <w:lvlJc w:val="left"/>
      <w:pPr>
        <w:ind w:left="745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entative="1">
        <w:start w:val="65535"/>
        <w:numFmt w:val="bullet"/>
        <w:lvlText w:val="•"/>
        <w:legacy w:legacy="1" w:legacySpace="0" w:legacyIndent="367"/>
        <w:lvlJc w:val="left"/>
        <w:rPr>
          <w:rFonts w:hint="default" w:ascii="Times New Roman" w:hAnsi="Times New Roman" w:cs="Times New Roman"/>
        </w:rPr>
      </w:lvl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0"/>
    <w:lvlOverride w:ilvl="0">
      <w:lvl w:ilvl="0" w:tentative="1">
        <w:start w:val="65535"/>
        <w:numFmt w:val="bullet"/>
        <w:lvlText w:val="•"/>
        <w:legacy w:legacy="1" w:legacySpace="0" w:legacyIndent="360"/>
        <w:lvlJc w:val="left"/>
        <w:rPr>
          <w:rFonts w:hint="default" w:ascii="Times New Roman" w:hAnsi="Times New Roman" w:cs="Times New Roman"/>
        </w:rPr>
      </w:lvl>
    </w:lvlOverride>
  </w:num>
  <w:num w:numId="11">
    <w:abstractNumId w:val="7"/>
  </w:num>
  <w:num w:numId="12">
    <w:abstractNumId w:val="2"/>
  </w:num>
  <w:num w:numId="13">
    <w:abstractNumId w:val="4"/>
  </w:num>
  <w:num w:numId="14">
    <w:abstractNumId w:val="3"/>
  </w:num>
  <w:num w:numId="15">
    <w:abstractNumId w:val="9"/>
  </w:num>
  <w:num w:numId="16">
    <w:abstractNumId w:val="6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5C"/>
    <w:rsid w:val="00021217"/>
    <w:rsid w:val="000411E4"/>
    <w:rsid w:val="00072DB2"/>
    <w:rsid w:val="00084F01"/>
    <w:rsid w:val="00091282"/>
    <w:rsid w:val="000971DB"/>
    <w:rsid w:val="000A0508"/>
    <w:rsid w:val="000C0F20"/>
    <w:rsid w:val="000D1175"/>
    <w:rsid w:val="000D3B15"/>
    <w:rsid w:val="000E232A"/>
    <w:rsid w:val="000F151B"/>
    <w:rsid w:val="00103A88"/>
    <w:rsid w:val="00145DED"/>
    <w:rsid w:val="00166BD7"/>
    <w:rsid w:val="00184731"/>
    <w:rsid w:val="00186CC6"/>
    <w:rsid w:val="001A0B8E"/>
    <w:rsid w:val="001B5920"/>
    <w:rsid w:val="001D70F6"/>
    <w:rsid w:val="001F3F62"/>
    <w:rsid w:val="00200F8C"/>
    <w:rsid w:val="0020232E"/>
    <w:rsid w:val="002069F9"/>
    <w:rsid w:val="002318AA"/>
    <w:rsid w:val="00265CD3"/>
    <w:rsid w:val="0027718E"/>
    <w:rsid w:val="00282D47"/>
    <w:rsid w:val="002863F4"/>
    <w:rsid w:val="002A3BC6"/>
    <w:rsid w:val="002D112C"/>
    <w:rsid w:val="002D3FAD"/>
    <w:rsid w:val="002D7BD7"/>
    <w:rsid w:val="002E0849"/>
    <w:rsid w:val="002F273F"/>
    <w:rsid w:val="00344A2D"/>
    <w:rsid w:val="0036246D"/>
    <w:rsid w:val="00387605"/>
    <w:rsid w:val="00395BC2"/>
    <w:rsid w:val="003A0836"/>
    <w:rsid w:val="003C4C55"/>
    <w:rsid w:val="003D3DB0"/>
    <w:rsid w:val="003E083B"/>
    <w:rsid w:val="003E6B99"/>
    <w:rsid w:val="003F22B1"/>
    <w:rsid w:val="004354BD"/>
    <w:rsid w:val="00450AF7"/>
    <w:rsid w:val="00461589"/>
    <w:rsid w:val="004719C9"/>
    <w:rsid w:val="004930BC"/>
    <w:rsid w:val="004A6030"/>
    <w:rsid w:val="004B59ED"/>
    <w:rsid w:val="004C6250"/>
    <w:rsid w:val="005152E1"/>
    <w:rsid w:val="00543D31"/>
    <w:rsid w:val="005A6E0E"/>
    <w:rsid w:val="005C7853"/>
    <w:rsid w:val="005D4028"/>
    <w:rsid w:val="005E55EC"/>
    <w:rsid w:val="00616ACD"/>
    <w:rsid w:val="006250AC"/>
    <w:rsid w:val="00626456"/>
    <w:rsid w:val="00637E38"/>
    <w:rsid w:val="00674004"/>
    <w:rsid w:val="00685339"/>
    <w:rsid w:val="0069702A"/>
    <w:rsid w:val="006A1889"/>
    <w:rsid w:val="006D3C9A"/>
    <w:rsid w:val="006D3D7D"/>
    <w:rsid w:val="006F529D"/>
    <w:rsid w:val="0070122F"/>
    <w:rsid w:val="00711AD2"/>
    <w:rsid w:val="00754A1D"/>
    <w:rsid w:val="0075714F"/>
    <w:rsid w:val="00762F0E"/>
    <w:rsid w:val="00787FF9"/>
    <w:rsid w:val="00792A5D"/>
    <w:rsid w:val="007D380B"/>
    <w:rsid w:val="007D5F6A"/>
    <w:rsid w:val="00822BD4"/>
    <w:rsid w:val="00825B18"/>
    <w:rsid w:val="008446C5"/>
    <w:rsid w:val="00855C91"/>
    <w:rsid w:val="00873194"/>
    <w:rsid w:val="008E64AF"/>
    <w:rsid w:val="00911FAB"/>
    <w:rsid w:val="00936777"/>
    <w:rsid w:val="0095232F"/>
    <w:rsid w:val="00983080"/>
    <w:rsid w:val="009D2960"/>
    <w:rsid w:val="009D4CDE"/>
    <w:rsid w:val="009D650F"/>
    <w:rsid w:val="009F2EC0"/>
    <w:rsid w:val="00A02086"/>
    <w:rsid w:val="00A03636"/>
    <w:rsid w:val="00A16171"/>
    <w:rsid w:val="00A44B8C"/>
    <w:rsid w:val="00A51018"/>
    <w:rsid w:val="00A61343"/>
    <w:rsid w:val="00A658DD"/>
    <w:rsid w:val="00A82FD3"/>
    <w:rsid w:val="00AE01CE"/>
    <w:rsid w:val="00AE0590"/>
    <w:rsid w:val="00AF3A42"/>
    <w:rsid w:val="00B257F5"/>
    <w:rsid w:val="00B361DA"/>
    <w:rsid w:val="00B41563"/>
    <w:rsid w:val="00B47C1D"/>
    <w:rsid w:val="00B50A0E"/>
    <w:rsid w:val="00B55745"/>
    <w:rsid w:val="00B814B4"/>
    <w:rsid w:val="00B96B1D"/>
    <w:rsid w:val="00BC2ACA"/>
    <w:rsid w:val="00BD6149"/>
    <w:rsid w:val="00BE20D0"/>
    <w:rsid w:val="00BF5AB1"/>
    <w:rsid w:val="00BF657A"/>
    <w:rsid w:val="00C14780"/>
    <w:rsid w:val="00C233EB"/>
    <w:rsid w:val="00C30971"/>
    <w:rsid w:val="00C412B6"/>
    <w:rsid w:val="00C52358"/>
    <w:rsid w:val="00C57832"/>
    <w:rsid w:val="00C630BD"/>
    <w:rsid w:val="00C636DC"/>
    <w:rsid w:val="00C649F5"/>
    <w:rsid w:val="00CA2F5C"/>
    <w:rsid w:val="00CA5437"/>
    <w:rsid w:val="00CB36A1"/>
    <w:rsid w:val="00CC025C"/>
    <w:rsid w:val="00CC75EE"/>
    <w:rsid w:val="00CD326D"/>
    <w:rsid w:val="00D10FF0"/>
    <w:rsid w:val="00D151F5"/>
    <w:rsid w:val="00D3452B"/>
    <w:rsid w:val="00D410DC"/>
    <w:rsid w:val="00D41E2D"/>
    <w:rsid w:val="00D518D9"/>
    <w:rsid w:val="00D547D3"/>
    <w:rsid w:val="00DA4E2C"/>
    <w:rsid w:val="00DB2E00"/>
    <w:rsid w:val="00DC07D2"/>
    <w:rsid w:val="00DD2EF1"/>
    <w:rsid w:val="00E01A71"/>
    <w:rsid w:val="00E065D8"/>
    <w:rsid w:val="00E675EB"/>
    <w:rsid w:val="00E916F9"/>
    <w:rsid w:val="00E95425"/>
    <w:rsid w:val="00E9748D"/>
    <w:rsid w:val="00EC5B9E"/>
    <w:rsid w:val="00ED4954"/>
    <w:rsid w:val="00EE2207"/>
    <w:rsid w:val="00EE402F"/>
    <w:rsid w:val="00EF6D80"/>
    <w:rsid w:val="00F07ED8"/>
    <w:rsid w:val="00F12310"/>
    <w:rsid w:val="00F12A9F"/>
    <w:rsid w:val="00F2324B"/>
    <w:rsid w:val="00F93CAB"/>
    <w:rsid w:val="00FA71C1"/>
    <w:rsid w:val="00FD70CC"/>
    <w:rsid w:val="00FE3DAD"/>
    <w:rsid w:val="00FF305A"/>
    <w:rsid w:val="00FF4B74"/>
    <w:rsid w:val="09A04377"/>
    <w:rsid w:val="2A9F5757"/>
    <w:rsid w:val="48737C1D"/>
    <w:rsid w:val="4B8A1076"/>
    <w:rsid w:val="63086782"/>
    <w:rsid w:val="7F5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5">
    <w:name w:val="heading 4"/>
    <w:basedOn w:val="1"/>
    <w:next w:val="1"/>
    <w:link w:val="26"/>
    <w:qFormat/>
    <w:uiPriority w:val="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1"/>
    <w:next w:val="1"/>
    <w:link w:val="27"/>
    <w:qFormat/>
    <w:uiPriority w:val="0"/>
    <w:pPr>
      <w:keepNext/>
      <w:suppressAutoHyphens w:val="0"/>
      <w:jc w:val="right"/>
      <w:outlineLvl w:val="5"/>
    </w:pPr>
    <w:rPr>
      <w:sz w:val="32"/>
      <w:lang w:eastAsia="ru-RU"/>
    </w:rPr>
  </w:style>
  <w:style w:type="paragraph" w:styleId="7">
    <w:name w:val="heading 9"/>
    <w:basedOn w:val="1"/>
    <w:next w:val="1"/>
    <w:link w:val="28"/>
    <w:unhideWhenUsed/>
    <w:qFormat/>
    <w:uiPriority w:val="9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qFormat/>
    <w:uiPriority w:val="22"/>
    <w:rPr>
      <w:b/>
      <w:bCs/>
    </w:rPr>
  </w:style>
  <w:style w:type="paragraph" w:styleId="13">
    <w:name w:val="Balloon Text"/>
    <w:basedOn w:val="1"/>
    <w:link w:val="48"/>
    <w:unhideWhenUsed/>
    <w:uiPriority w:val="0"/>
    <w:rPr>
      <w:rFonts w:ascii="Tahoma" w:hAnsi="Tahoma"/>
      <w:sz w:val="16"/>
      <w:szCs w:val="16"/>
      <w:lang w:val="zh-CN"/>
    </w:rPr>
  </w:style>
  <w:style w:type="paragraph" w:styleId="14">
    <w:name w:val="header"/>
    <w:basedOn w:val="1"/>
    <w:link w:val="46"/>
    <w:unhideWhenUsed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15">
    <w:name w:val="Body Text"/>
    <w:basedOn w:val="1"/>
    <w:semiHidden/>
    <w:uiPriority w:val="0"/>
    <w:pPr>
      <w:spacing w:after="120"/>
    </w:pPr>
  </w:style>
  <w:style w:type="paragraph" w:styleId="16">
    <w:name w:val="Body Text Indent"/>
    <w:basedOn w:val="1"/>
    <w:link w:val="49"/>
    <w:unhideWhenUsed/>
    <w:uiPriority w:val="0"/>
    <w:pPr>
      <w:spacing w:after="120"/>
      <w:ind w:left="283"/>
    </w:pPr>
  </w:style>
  <w:style w:type="paragraph" w:styleId="17">
    <w:name w:val="footer"/>
    <w:basedOn w:val="1"/>
    <w:link w:val="47"/>
    <w:unhideWhenUsed/>
    <w:uiPriority w:val="99"/>
    <w:pPr>
      <w:tabs>
        <w:tab w:val="center" w:pos="4677"/>
        <w:tab w:val="right" w:pos="9355"/>
      </w:tabs>
    </w:pPr>
    <w:rPr>
      <w:lang w:val="zh-CN"/>
    </w:rPr>
  </w:style>
  <w:style w:type="paragraph" w:styleId="18">
    <w:name w:val="List"/>
    <w:basedOn w:val="15"/>
    <w:semiHidden/>
    <w:uiPriority w:val="0"/>
    <w:rPr>
      <w:rFonts w:cs="Tahoma"/>
    </w:rPr>
  </w:style>
  <w:style w:type="paragraph" w:styleId="19">
    <w:name w:val="Normal (Web)"/>
    <w:basedOn w:val="1"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0">
    <w:name w:val="Body Text Indent 2"/>
    <w:basedOn w:val="1"/>
    <w:link w:val="42"/>
    <w:semiHidden/>
    <w:unhideWhenUsed/>
    <w:uiPriority w:val="99"/>
    <w:pPr>
      <w:spacing w:after="120" w:line="480" w:lineRule="auto"/>
      <w:ind w:left="283"/>
    </w:pPr>
    <w:rPr>
      <w:lang w:val="zh-CN"/>
    </w:rPr>
  </w:style>
  <w:style w:type="paragraph" w:styleId="21">
    <w:name w:val="HTML Preformatted"/>
    <w:basedOn w:val="1"/>
    <w:link w:val="44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zh-CN" w:eastAsia="zh-CN"/>
    </w:rPr>
  </w:style>
  <w:style w:type="table" w:styleId="22">
    <w:name w:val="Table Grid"/>
    <w:basedOn w:val="9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8"/>
    <w:link w:val="2"/>
    <w:uiPriority w:val="0"/>
    <w:rPr>
      <w:rFonts w:ascii="Cambria" w:hAnsi="Cambria"/>
      <w:b/>
      <w:bCs/>
      <w:kern w:val="32"/>
      <w:sz w:val="32"/>
      <w:szCs w:val="32"/>
    </w:rPr>
  </w:style>
  <w:style w:type="character" w:customStyle="1" w:styleId="24">
    <w:name w:val="Заголовок 2 Знак"/>
    <w:link w:val="3"/>
    <w:uiPriority w:val="0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25">
    <w:name w:val="Заголовок 3 Знак"/>
    <w:link w:val="4"/>
    <w:uiPriority w:val="9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26">
    <w:name w:val="Заголовок 4 Знак"/>
    <w:basedOn w:val="8"/>
    <w:link w:val="5"/>
    <w:uiPriority w:val="0"/>
    <w:rPr>
      <w:b/>
      <w:bCs/>
      <w:sz w:val="28"/>
      <w:szCs w:val="28"/>
    </w:rPr>
  </w:style>
  <w:style w:type="character" w:customStyle="1" w:styleId="27">
    <w:name w:val="Заголовок 6 Знак"/>
    <w:basedOn w:val="8"/>
    <w:link w:val="6"/>
    <w:uiPriority w:val="0"/>
    <w:rPr>
      <w:sz w:val="32"/>
      <w:szCs w:val="24"/>
    </w:rPr>
  </w:style>
  <w:style w:type="character" w:customStyle="1" w:styleId="28">
    <w:name w:val="Заголовок 9 Знак"/>
    <w:link w:val="7"/>
    <w:qFormat/>
    <w:uiPriority w:val="9"/>
    <w:rPr>
      <w:rFonts w:ascii="Cambria" w:hAnsi="Cambria"/>
      <w:sz w:val="22"/>
      <w:szCs w:val="22"/>
      <w:lang w:val="en-US" w:eastAsia="en-US" w:bidi="en-US"/>
    </w:rPr>
  </w:style>
  <w:style w:type="character" w:customStyle="1" w:styleId="29">
    <w:name w:val="Absatz-Standardschriftart"/>
    <w:uiPriority w:val="0"/>
  </w:style>
  <w:style w:type="character" w:customStyle="1" w:styleId="30">
    <w:name w:val="WW-Absatz-Standardschriftart"/>
    <w:qFormat/>
    <w:uiPriority w:val="0"/>
  </w:style>
  <w:style w:type="character" w:customStyle="1" w:styleId="31">
    <w:name w:val="WW8Num6z0"/>
    <w:uiPriority w:val="0"/>
    <w:rPr>
      <w:rFonts w:ascii="Symbol" w:hAnsi="Symbol"/>
    </w:rPr>
  </w:style>
  <w:style w:type="character" w:customStyle="1" w:styleId="32">
    <w:name w:val="WW8Num6z1"/>
    <w:qFormat/>
    <w:uiPriority w:val="0"/>
    <w:rPr>
      <w:rFonts w:ascii="Courier New" w:hAnsi="Courier New" w:cs="Courier New"/>
    </w:rPr>
  </w:style>
  <w:style w:type="character" w:customStyle="1" w:styleId="33">
    <w:name w:val="WW8Num6z2"/>
    <w:uiPriority w:val="0"/>
    <w:rPr>
      <w:rFonts w:ascii="Wingdings" w:hAnsi="Wingdings"/>
    </w:rPr>
  </w:style>
  <w:style w:type="character" w:customStyle="1" w:styleId="34">
    <w:name w:val="Основной шрифт абзаца1"/>
    <w:qFormat/>
    <w:uiPriority w:val="0"/>
  </w:style>
  <w:style w:type="character" w:customStyle="1" w:styleId="35">
    <w:name w:val="Символ нумерации"/>
    <w:qFormat/>
    <w:uiPriority w:val="0"/>
  </w:style>
  <w:style w:type="paragraph" w:customStyle="1" w:styleId="36">
    <w:name w:val="Заголовок"/>
    <w:basedOn w:val="1"/>
    <w:next w:val="15"/>
    <w:qFormat/>
    <w:uiPriority w:val="0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customStyle="1" w:styleId="37">
    <w:name w:val="Название1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8">
    <w:name w:val="Указатель1"/>
    <w:basedOn w:val="1"/>
    <w:uiPriority w:val="0"/>
    <w:pPr>
      <w:suppressLineNumbers/>
    </w:pPr>
    <w:rPr>
      <w:rFonts w:cs="Tahoma"/>
    </w:rPr>
  </w:style>
  <w:style w:type="paragraph" w:customStyle="1" w:styleId="39">
    <w:name w:val="Содержимое таблицы"/>
    <w:basedOn w:val="1"/>
    <w:uiPriority w:val="0"/>
    <w:pPr>
      <w:suppressLineNumbers/>
    </w:pPr>
  </w:style>
  <w:style w:type="paragraph" w:customStyle="1" w:styleId="40">
    <w:name w:val="Заголовок таблицы"/>
    <w:basedOn w:val="39"/>
    <w:qFormat/>
    <w:uiPriority w:val="0"/>
    <w:pPr>
      <w:jc w:val="center"/>
    </w:pPr>
    <w:rPr>
      <w:b/>
      <w:bCs/>
    </w:rPr>
  </w:style>
  <w:style w:type="paragraph" w:customStyle="1" w:styleId="41">
    <w:name w:val="Знак"/>
    <w:basedOn w:val="1"/>
    <w:uiPriority w:val="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2">
    <w:name w:val="Основной текст с отступом 2 Знак"/>
    <w:link w:val="20"/>
    <w:semiHidden/>
    <w:uiPriority w:val="99"/>
    <w:rPr>
      <w:sz w:val="24"/>
      <w:szCs w:val="24"/>
      <w:lang w:eastAsia="ar-SA"/>
    </w:rPr>
  </w:style>
  <w:style w:type="paragraph" w:styleId="43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44">
    <w:name w:val="Стандартный HTML Знак"/>
    <w:link w:val="21"/>
    <w:uiPriority w:val="99"/>
    <w:rPr>
      <w:rFonts w:ascii="Courier New" w:hAnsi="Courier New" w:cs="Courier New"/>
    </w:rPr>
  </w:style>
  <w:style w:type="paragraph" w:customStyle="1" w:styleId="45">
    <w:name w:val="Standard"/>
    <w:uiPriority w:val="0"/>
    <w:pPr>
      <w:widowControl w:val="0"/>
      <w:suppressAutoHyphens/>
      <w:autoSpaceDN w:val="0"/>
    </w:pPr>
    <w:rPr>
      <w:rFonts w:ascii="Arial" w:hAnsi="Arial" w:eastAsia="Lucida Sans Unicode" w:cs="Tahoma"/>
      <w:kern w:val="3"/>
      <w:sz w:val="21"/>
      <w:szCs w:val="24"/>
      <w:lang w:val="ru-RU" w:eastAsia="ru-RU" w:bidi="ar-SA"/>
    </w:rPr>
  </w:style>
  <w:style w:type="character" w:customStyle="1" w:styleId="46">
    <w:name w:val="Верхний колонтитул Знак"/>
    <w:link w:val="14"/>
    <w:uiPriority w:val="99"/>
    <w:rPr>
      <w:sz w:val="24"/>
      <w:szCs w:val="24"/>
      <w:lang w:eastAsia="ar-SA"/>
    </w:rPr>
  </w:style>
  <w:style w:type="character" w:customStyle="1" w:styleId="47">
    <w:name w:val="Нижний колонтитул Знак"/>
    <w:link w:val="17"/>
    <w:uiPriority w:val="99"/>
    <w:rPr>
      <w:sz w:val="24"/>
      <w:szCs w:val="24"/>
      <w:lang w:eastAsia="ar-SA"/>
    </w:rPr>
  </w:style>
  <w:style w:type="character" w:customStyle="1" w:styleId="48">
    <w:name w:val="Текст выноски Знак"/>
    <w:link w:val="13"/>
    <w:uiPriority w:val="0"/>
    <w:rPr>
      <w:rFonts w:ascii="Tahoma" w:hAnsi="Tahoma" w:cs="Tahoma"/>
      <w:sz w:val="16"/>
      <w:szCs w:val="16"/>
      <w:lang w:eastAsia="ar-SA"/>
    </w:rPr>
  </w:style>
  <w:style w:type="character" w:customStyle="1" w:styleId="49">
    <w:name w:val="Основной текст с отступом Знак"/>
    <w:basedOn w:val="8"/>
    <w:link w:val="16"/>
    <w:uiPriority w:val="0"/>
    <w:rPr>
      <w:sz w:val="24"/>
      <w:szCs w:val="24"/>
      <w:lang w:eastAsia="ar-SA"/>
    </w:rPr>
  </w:style>
  <w:style w:type="character" w:customStyle="1" w:styleId="50">
    <w:name w:val="apple-converted-space"/>
    <w:basedOn w:val="8"/>
    <w:uiPriority w:val="0"/>
  </w:style>
  <w:style w:type="paragraph" w:customStyle="1" w:styleId="51">
    <w:name w:val="ParaAttribute8"/>
    <w:uiPriority w:val="0"/>
    <w:pPr>
      <w:ind w:firstLine="851"/>
      <w:jc w:val="both"/>
    </w:pPr>
    <w:rPr>
      <w:rFonts w:ascii="Times New Roman" w:hAnsi="Times New Roman" w:eastAsia="№Е" w:cs="Times New Roman"/>
      <w:lang w:val="ru-RU" w:eastAsia="ru-RU" w:bidi="ar-SA"/>
    </w:rPr>
  </w:style>
  <w:style w:type="character" w:customStyle="1" w:styleId="52">
    <w:name w:val="CharAttribute273"/>
    <w:uiPriority w:val="0"/>
    <w:rPr>
      <w:rFonts w:ascii="Times New Roman" w:eastAsia="Times New Roman"/>
      <w:sz w:val="28"/>
    </w:rPr>
  </w:style>
  <w:style w:type="paragraph" w:customStyle="1" w:styleId="53">
    <w:name w:val="ParaAttribute0"/>
    <w:uiPriority w:val="0"/>
    <w:rPr>
      <w:rFonts w:ascii="Times New Roman" w:hAnsi="Times New Roman" w:eastAsia="№Е" w:cs="Times New Roman"/>
      <w:lang w:val="ru-RU" w:eastAsia="ru-RU" w:bidi="ar-SA"/>
    </w:rPr>
  </w:style>
  <w:style w:type="character" w:customStyle="1" w:styleId="54">
    <w:name w:val="CharAttribute269"/>
    <w:uiPriority w:val="0"/>
    <w:rPr>
      <w:rFonts w:ascii="Times New Roman" w:eastAsia="Times New Roman"/>
      <w:i/>
      <w:sz w:val="28"/>
    </w:rPr>
  </w:style>
  <w:style w:type="character" w:customStyle="1" w:styleId="55">
    <w:name w:val="CharAttribute284"/>
    <w:uiPriority w:val="0"/>
    <w:rPr>
      <w:rFonts w:ascii="Times New Roman" w:eastAsia="Times New Roman"/>
      <w:sz w:val="28"/>
    </w:rPr>
  </w:style>
  <w:style w:type="character" w:customStyle="1" w:styleId="56">
    <w:name w:val="CharAttribute285"/>
    <w:uiPriority w:val="0"/>
    <w:rPr>
      <w:rFonts w:ascii="Times New Roman" w:eastAsia="Times New Roman"/>
      <w:sz w:val="28"/>
    </w:rPr>
  </w:style>
  <w:style w:type="paragraph" w:customStyle="1" w:styleId="57">
    <w:name w:val="richfactdown-paragraph"/>
    <w:basedOn w:val="1"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260E-4640-4882-9B89-E4FFB626E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19</Pages>
  <Words>3782</Words>
  <Characters>21561</Characters>
  <Lines>179</Lines>
  <Paragraphs>50</Paragraphs>
  <TotalTime>4</TotalTime>
  <ScaleCrop>false</ScaleCrop>
  <LinksUpToDate>false</LinksUpToDate>
  <CharactersWithSpaces>25293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2024-09-11T09:56:00Z</dcterms:created>
  <dc:creator>323-02-Zam</dc:creator>
  <cp:lastModifiedBy>User</cp:lastModifiedBy>
  <cp:lastPrinted>2024-09-09T09:05:00Z</cp:lastPrinted>
  <dcterms:modified xsi:type="dcterms:W3CDTF">2024-10-09T15:46:15Z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47373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KSOProductBuildVer">
    <vt:lpwstr>1049-12.2.0.13472</vt:lpwstr>
  </property>
  <property fmtid="{D5CDD505-2E9C-101B-9397-08002B2CF9AE}" pid="6" name="ICV">
    <vt:lpwstr>02C84A8743494ADBA62E41570972C02A_13</vt:lpwstr>
  </property>
</Properties>
</file>