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29" w:rsidRDefault="00D95B29" w:rsidP="00D95B29">
      <w:pPr>
        <w:tabs>
          <w:tab w:val="left" w:pos="8406"/>
        </w:tabs>
        <w:spacing w:before="72"/>
        <w:ind w:left="372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УТВЕРЖДЕНО</w:t>
      </w:r>
    </w:p>
    <w:p w:rsidR="00D95B29" w:rsidRDefault="00D95B29" w:rsidP="00D95B29">
      <w:pPr>
        <w:tabs>
          <w:tab w:val="left" w:pos="8262"/>
        </w:tabs>
        <w:ind w:left="372"/>
        <w:rPr>
          <w:sz w:val="24"/>
        </w:rPr>
      </w:pP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</w:p>
    <w:p w:rsidR="00D95B29" w:rsidRPr="00C5396E" w:rsidRDefault="00D95B29" w:rsidP="00D95B29">
      <w:pPr>
        <w:tabs>
          <w:tab w:val="left" w:pos="8234"/>
        </w:tabs>
        <w:ind w:left="372"/>
        <w:rPr>
          <w:sz w:val="24"/>
        </w:rPr>
      </w:pPr>
      <w:r w:rsidRPr="00594BC6">
        <w:rPr>
          <w:sz w:val="24"/>
        </w:rPr>
        <w:t>от</w:t>
      </w:r>
      <w:r w:rsidRPr="00594BC6">
        <w:rPr>
          <w:spacing w:val="-2"/>
          <w:sz w:val="24"/>
        </w:rPr>
        <w:t xml:space="preserve"> </w:t>
      </w:r>
      <w:r w:rsidR="00A1765F" w:rsidRPr="00594BC6">
        <w:rPr>
          <w:sz w:val="24"/>
        </w:rPr>
        <w:t>26.08</w:t>
      </w:r>
      <w:r w:rsidRPr="00594BC6">
        <w:rPr>
          <w:sz w:val="24"/>
        </w:rPr>
        <w:t>.2021 г.</w:t>
      </w:r>
      <w:r w:rsidRPr="00594BC6">
        <w:rPr>
          <w:spacing w:val="59"/>
          <w:sz w:val="24"/>
        </w:rPr>
        <w:t xml:space="preserve"> </w:t>
      </w:r>
      <w:r w:rsidRPr="00594BC6">
        <w:rPr>
          <w:sz w:val="24"/>
        </w:rPr>
        <w:t>протокол</w:t>
      </w:r>
      <w:r w:rsidRPr="00594BC6">
        <w:rPr>
          <w:spacing w:val="-1"/>
          <w:sz w:val="24"/>
        </w:rPr>
        <w:t xml:space="preserve"> </w:t>
      </w:r>
      <w:r w:rsidRPr="00594BC6">
        <w:rPr>
          <w:sz w:val="24"/>
        </w:rPr>
        <w:t>№</w:t>
      </w:r>
      <w:r w:rsidRPr="00594BC6">
        <w:rPr>
          <w:spacing w:val="-1"/>
          <w:sz w:val="24"/>
        </w:rPr>
        <w:t xml:space="preserve"> </w:t>
      </w:r>
      <w:r w:rsidR="00594BC6" w:rsidRPr="00594BC6">
        <w:rPr>
          <w:sz w:val="24"/>
        </w:rPr>
        <w:t>1</w:t>
      </w:r>
      <w:r>
        <w:rPr>
          <w:sz w:val="24"/>
        </w:rPr>
        <w:tab/>
      </w:r>
      <w:bookmarkStart w:id="0" w:name="_GoBack"/>
      <w:r w:rsidRPr="00C5396E">
        <w:rPr>
          <w:sz w:val="24"/>
        </w:rPr>
        <w:t>от</w:t>
      </w:r>
      <w:r w:rsidRPr="00C5396E">
        <w:rPr>
          <w:spacing w:val="-1"/>
          <w:sz w:val="24"/>
        </w:rPr>
        <w:t xml:space="preserve"> </w:t>
      </w:r>
      <w:r w:rsidR="00C5396E" w:rsidRPr="00C5396E">
        <w:rPr>
          <w:sz w:val="24"/>
        </w:rPr>
        <w:t>31</w:t>
      </w:r>
      <w:r w:rsidR="00A1765F" w:rsidRPr="00C5396E">
        <w:rPr>
          <w:sz w:val="24"/>
        </w:rPr>
        <w:t>.08</w:t>
      </w:r>
      <w:r w:rsidRPr="00C5396E">
        <w:rPr>
          <w:sz w:val="24"/>
        </w:rPr>
        <w:t>.2021 г.</w:t>
      </w:r>
      <w:r w:rsidRPr="00C5396E">
        <w:rPr>
          <w:spacing w:val="-1"/>
          <w:sz w:val="24"/>
        </w:rPr>
        <w:t xml:space="preserve"> </w:t>
      </w:r>
      <w:r w:rsidRPr="00C5396E">
        <w:rPr>
          <w:sz w:val="24"/>
        </w:rPr>
        <w:t>№</w:t>
      </w:r>
      <w:r w:rsidRPr="00C5396E">
        <w:rPr>
          <w:spacing w:val="-1"/>
          <w:sz w:val="24"/>
        </w:rPr>
        <w:t xml:space="preserve"> </w:t>
      </w:r>
      <w:r w:rsidR="00C5396E" w:rsidRPr="00C5396E">
        <w:rPr>
          <w:sz w:val="24"/>
        </w:rPr>
        <w:t>116</w:t>
      </w:r>
      <w:bookmarkEnd w:id="0"/>
    </w:p>
    <w:p w:rsidR="00D95B29" w:rsidRDefault="00D95B29" w:rsidP="00D95B29">
      <w:pPr>
        <w:pStyle w:val="a3"/>
      </w:pPr>
    </w:p>
    <w:p w:rsidR="00D95B29" w:rsidRDefault="00D95B29" w:rsidP="00D95B29">
      <w:pPr>
        <w:pStyle w:val="a3"/>
      </w:pPr>
    </w:p>
    <w:p w:rsidR="00D95B29" w:rsidRDefault="00D95B29" w:rsidP="00D95B29">
      <w:pPr>
        <w:pStyle w:val="a3"/>
      </w:pPr>
    </w:p>
    <w:p w:rsidR="00D95B29" w:rsidRDefault="00D95B29" w:rsidP="00D95B29">
      <w:pPr>
        <w:pStyle w:val="a3"/>
      </w:pPr>
    </w:p>
    <w:p w:rsidR="00D95B29" w:rsidRDefault="00D95B29" w:rsidP="00D95B29">
      <w:pPr>
        <w:pStyle w:val="a3"/>
      </w:pPr>
    </w:p>
    <w:p w:rsidR="00D95B29" w:rsidRDefault="00D95B29" w:rsidP="00D95B29">
      <w:pPr>
        <w:pStyle w:val="a3"/>
      </w:pPr>
    </w:p>
    <w:p w:rsidR="00D95B29" w:rsidRDefault="00D95B29" w:rsidP="00D95B29">
      <w:pPr>
        <w:pStyle w:val="a3"/>
      </w:pPr>
    </w:p>
    <w:p w:rsidR="00D95B29" w:rsidRDefault="00D95B29" w:rsidP="00D95B29">
      <w:pPr>
        <w:pStyle w:val="a3"/>
      </w:pPr>
    </w:p>
    <w:p w:rsidR="00D95B29" w:rsidRDefault="00D95B29" w:rsidP="00D95B29">
      <w:pPr>
        <w:pStyle w:val="a3"/>
        <w:spacing w:before="5"/>
        <w:rPr>
          <w:sz w:val="32"/>
        </w:rPr>
      </w:pPr>
    </w:p>
    <w:p w:rsidR="00D95B29" w:rsidRDefault="00D95B29" w:rsidP="00D95B29">
      <w:pPr>
        <w:pStyle w:val="a5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D95B29" w:rsidRDefault="00D95B29" w:rsidP="00D95B29">
      <w:pPr>
        <w:spacing w:before="2"/>
        <w:ind w:left="1360" w:right="1262"/>
        <w:jc w:val="center"/>
        <w:rPr>
          <w:b/>
          <w:sz w:val="56"/>
        </w:rPr>
      </w:pPr>
      <w:r>
        <w:rPr>
          <w:b/>
          <w:sz w:val="56"/>
        </w:rPr>
        <w:t>начального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общего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образования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на 2021/2022 учебный год</w:t>
      </w:r>
    </w:p>
    <w:p w:rsidR="00D95B29" w:rsidRDefault="00D95B29" w:rsidP="00D95B29">
      <w:pPr>
        <w:pStyle w:val="a3"/>
        <w:spacing w:before="2"/>
        <w:rPr>
          <w:b/>
          <w:sz w:val="72"/>
        </w:rPr>
      </w:pPr>
    </w:p>
    <w:p w:rsidR="00D95B29" w:rsidRDefault="00D95B29" w:rsidP="00D95B29">
      <w:pPr>
        <w:ind w:left="1308" w:right="1206" w:hanging="3"/>
        <w:jc w:val="center"/>
        <w:rPr>
          <w:b/>
          <w:sz w:val="52"/>
        </w:rPr>
      </w:pPr>
      <w:r>
        <w:rPr>
          <w:b/>
          <w:sz w:val="52"/>
        </w:rPr>
        <w:t>Муниципального бюджетного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общеобразовательного</w:t>
      </w:r>
      <w:r>
        <w:rPr>
          <w:b/>
          <w:spacing w:val="-11"/>
          <w:sz w:val="52"/>
        </w:rPr>
        <w:t xml:space="preserve"> </w:t>
      </w:r>
      <w:r>
        <w:rPr>
          <w:b/>
          <w:sz w:val="52"/>
        </w:rPr>
        <w:t>учреждения</w:t>
      </w:r>
    </w:p>
    <w:p w:rsidR="00D95B29" w:rsidRDefault="00D95B29" w:rsidP="00D95B29">
      <w:pPr>
        <w:ind w:left="1360" w:right="1256"/>
        <w:jc w:val="center"/>
        <w:rPr>
          <w:b/>
          <w:sz w:val="52"/>
        </w:rPr>
      </w:pPr>
      <w:r>
        <w:rPr>
          <w:b/>
          <w:sz w:val="52"/>
        </w:rPr>
        <w:t>«Школа</w:t>
      </w:r>
      <w:r>
        <w:rPr>
          <w:b/>
          <w:spacing w:val="2"/>
          <w:sz w:val="52"/>
        </w:rPr>
        <w:t xml:space="preserve"> </w:t>
      </w:r>
      <w:r>
        <w:rPr>
          <w:b/>
          <w:sz w:val="52"/>
        </w:rPr>
        <w:t>№ 60»</w:t>
      </w:r>
    </w:p>
    <w:p w:rsidR="00D95B29" w:rsidRDefault="00D95B29" w:rsidP="00D95B29">
      <w:pPr>
        <w:jc w:val="center"/>
        <w:rPr>
          <w:sz w:val="52"/>
        </w:rPr>
        <w:sectPr w:rsidR="00D95B29" w:rsidSect="00D95B29">
          <w:pgSz w:w="11910" w:h="16840"/>
          <w:pgMar w:top="1300" w:right="300" w:bottom="280" w:left="760" w:header="720" w:footer="720" w:gutter="0"/>
          <w:cols w:space="720"/>
        </w:sectPr>
      </w:pP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lastRenderedPageBreak/>
        <w:t>Учебный план начального общего образования на 2021/2022 учебный год МБОУ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"Школа № 60" (далее – Учреждение) разработан в соответствии основной образовательной</w:t>
      </w:r>
      <w:r w:rsidRPr="00A1765F">
        <w:rPr>
          <w:spacing w:val="-62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программой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начального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общего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образования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Учреждения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с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учетом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результатов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анкетирования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родителей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законных представителей)</w:t>
      </w:r>
      <w:r w:rsidRPr="00A1765F">
        <w:rPr>
          <w:spacing w:val="9"/>
          <w:sz w:val="28"/>
          <w:szCs w:val="28"/>
        </w:rPr>
        <w:t xml:space="preserve"> </w:t>
      </w:r>
      <w:r w:rsidRPr="00A1765F">
        <w:rPr>
          <w:sz w:val="28"/>
          <w:szCs w:val="28"/>
        </w:rPr>
        <w:t>учащихся.</w:t>
      </w: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Учебный план состоит из обязательной части и части, формируемой участниками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образовательных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отношений.</w:t>
      </w:r>
    </w:p>
    <w:p w:rsidR="00D95B29" w:rsidRPr="00A1765F" w:rsidRDefault="00D95B29" w:rsidP="00A1765F">
      <w:pPr>
        <w:ind w:firstLine="709"/>
        <w:jc w:val="both"/>
        <w:rPr>
          <w:sz w:val="28"/>
          <w:szCs w:val="28"/>
        </w:rPr>
      </w:pPr>
      <w:r w:rsidRPr="00A1765F">
        <w:rPr>
          <w:b/>
          <w:sz w:val="28"/>
          <w:szCs w:val="28"/>
        </w:rPr>
        <w:t>Обязательная</w:t>
      </w:r>
      <w:r w:rsidRPr="00A1765F">
        <w:rPr>
          <w:b/>
          <w:spacing w:val="1"/>
          <w:sz w:val="28"/>
          <w:szCs w:val="28"/>
        </w:rPr>
        <w:t xml:space="preserve"> </w:t>
      </w:r>
      <w:r w:rsidRPr="00A1765F">
        <w:rPr>
          <w:b/>
          <w:sz w:val="28"/>
          <w:szCs w:val="28"/>
        </w:rPr>
        <w:t>часть</w:t>
      </w:r>
      <w:r w:rsidRPr="00A1765F">
        <w:rPr>
          <w:b/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учебного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плана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представлена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следующими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предметными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областями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и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предметами:</w:t>
      </w: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Русский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язык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и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литературное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чтение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(учебные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предметы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"Русский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язык",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"Литературное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чтение")</w:t>
      </w: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Родной язык и родная литература («Родной язык (русский)» и «Литературное чтение</w:t>
      </w:r>
      <w:r w:rsidRPr="00A1765F">
        <w:rPr>
          <w:spacing w:val="-62"/>
          <w:sz w:val="28"/>
          <w:szCs w:val="28"/>
        </w:rPr>
        <w:t xml:space="preserve"> </w:t>
      </w:r>
      <w:r w:rsidRPr="00A1765F">
        <w:rPr>
          <w:sz w:val="28"/>
          <w:szCs w:val="28"/>
        </w:rPr>
        <w:t>на</w:t>
      </w:r>
      <w:r w:rsidRPr="00A1765F">
        <w:rPr>
          <w:spacing w:val="-2"/>
          <w:sz w:val="28"/>
          <w:szCs w:val="28"/>
        </w:rPr>
        <w:t xml:space="preserve"> </w:t>
      </w:r>
      <w:r w:rsidRPr="00A1765F">
        <w:rPr>
          <w:sz w:val="28"/>
          <w:szCs w:val="28"/>
        </w:rPr>
        <w:t>родном</w:t>
      </w:r>
      <w:r w:rsidRPr="00A1765F">
        <w:rPr>
          <w:spacing w:val="2"/>
          <w:sz w:val="28"/>
          <w:szCs w:val="28"/>
        </w:rPr>
        <w:t xml:space="preserve"> </w:t>
      </w:r>
      <w:r w:rsidRPr="00A1765F">
        <w:rPr>
          <w:sz w:val="28"/>
          <w:szCs w:val="28"/>
        </w:rPr>
        <w:t>языке (русском)»</w:t>
      </w: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Иностранный</w:t>
      </w:r>
      <w:r w:rsidRPr="00A1765F">
        <w:rPr>
          <w:spacing w:val="-4"/>
          <w:sz w:val="28"/>
          <w:szCs w:val="28"/>
        </w:rPr>
        <w:t xml:space="preserve"> </w:t>
      </w:r>
      <w:r w:rsidRPr="00A1765F">
        <w:rPr>
          <w:sz w:val="28"/>
          <w:szCs w:val="28"/>
        </w:rPr>
        <w:t>язык</w:t>
      </w:r>
      <w:r w:rsidRPr="00A1765F">
        <w:rPr>
          <w:spacing w:val="-3"/>
          <w:sz w:val="28"/>
          <w:szCs w:val="28"/>
        </w:rPr>
        <w:t xml:space="preserve"> </w:t>
      </w:r>
      <w:r w:rsidRPr="00A1765F">
        <w:rPr>
          <w:sz w:val="28"/>
          <w:szCs w:val="28"/>
        </w:rPr>
        <w:t>(учебный</w:t>
      </w:r>
      <w:r w:rsidRPr="00A1765F">
        <w:rPr>
          <w:spacing w:val="-4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"Иностранный</w:t>
      </w:r>
      <w:r w:rsidRPr="00A1765F">
        <w:rPr>
          <w:spacing w:val="-4"/>
          <w:sz w:val="28"/>
          <w:szCs w:val="28"/>
        </w:rPr>
        <w:t xml:space="preserve"> </w:t>
      </w:r>
      <w:r w:rsidRPr="00A1765F">
        <w:rPr>
          <w:sz w:val="28"/>
          <w:szCs w:val="28"/>
        </w:rPr>
        <w:t>язык"</w:t>
      </w:r>
      <w:r w:rsidRPr="00A1765F">
        <w:rPr>
          <w:spacing w:val="-10"/>
          <w:sz w:val="28"/>
          <w:szCs w:val="28"/>
        </w:rPr>
        <w:t xml:space="preserve"> </w:t>
      </w:r>
      <w:r w:rsidRPr="00A1765F">
        <w:rPr>
          <w:sz w:val="28"/>
          <w:szCs w:val="28"/>
        </w:rPr>
        <w:t>(английский))</w:t>
      </w:r>
      <w:r w:rsidRPr="00A1765F">
        <w:rPr>
          <w:spacing w:val="-63"/>
          <w:sz w:val="28"/>
          <w:szCs w:val="28"/>
        </w:rPr>
        <w:t xml:space="preserve"> </w:t>
      </w:r>
      <w:r w:rsidRPr="00A1765F">
        <w:rPr>
          <w:sz w:val="28"/>
          <w:szCs w:val="28"/>
        </w:rPr>
        <w:t>Математика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и</w:t>
      </w:r>
      <w:r w:rsidRPr="00A1765F">
        <w:rPr>
          <w:spacing w:val="-2"/>
          <w:sz w:val="28"/>
          <w:szCs w:val="28"/>
        </w:rPr>
        <w:t xml:space="preserve"> </w:t>
      </w:r>
      <w:r w:rsidRPr="00A1765F">
        <w:rPr>
          <w:sz w:val="28"/>
          <w:szCs w:val="28"/>
        </w:rPr>
        <w:t>информатика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(учебный</w:t>
      </w:r>
      <w:r w:rsidRPr="00A1765F">
        <w:rPr>
          <w:spacing w:val="-2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 "Математика")</w:t>
      </w: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Обществознание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и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естествознание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(Окружающий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мир)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(учебный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"Окружающий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мир")</w:t>
      </w: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Основы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религиозных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культур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и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светской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этики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(учебный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</w:t>
      </w:r>
      <w:r w:rsidRPr="00A1765F">
        <w:rPr>
          <w:spacing w:val="1"/>
          <w:sz w:val="28"/>
          <w:szCs w:val="28"/>
        </w:rPr>
        <w:t xml:space="preserve"> </w:t>
      </w:r>
      <w:r w:rsidRPr="00A1765F">
        <w:rPr>
          <w:sz w:val="28"/>
          <w:szCs w:val="28"/>
        </w:rPr>
        <w:t>"Основы</w:t>
      </w:r>
      <w:r w:rsidRPr="00A1765F">
        <w:rPr>
          <w:spacing w:val="-62"/>
          <w:sz w:val="28"/>
          <w:szCs w:val="28"/>
        </w:rPr>
        <w:t xml:space="preserve"> </w:t>
      </w:r>
      <w:r w:rsidRPr="00A1765F">
        <w:rPr>
          <w:sz w:val="28"/>
          <w:szCs w:val="28"/>
        </w:rPr>
        <w:t>религиозных</w:t>
      </w:r>
      <w:r w:rsidRPr="00A1765F">
        <w:rPr>
          <w:spacing w:val="-5"/>
          <w:sz w:val="28"/>
          <w:szCs w:val="28"/>
        </w:rPr>
        <w:t xml:space="preserve"> </w:t>
      </w:r>
      <w:r w:rsidRPr="00A1765F">
        <w:rPr>
          <w:sz w:val="28"/>
          <w:szCs w:val="28"/>
        </w:rPr>
        <w:t>культур и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светской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этики")</w:t>
      </w: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Искусство</w:t>
      </w:r>
      <w:r w:rsidRPr="00A1765F">
        <w:rPr>
          <w:spacing w:val="-10"/>
          <w:sz w:val="28"/>
          <w:szCs w:val="28"/>
        </w:rPr>
        <w:t xml:space="preserve"> </w:t>
      </w:r>
      <w:r w:rsidRPr="00A1765F">
        <w:rPr>
          <w:sz w:val="28"/>
          <w:szCs w:val="28"/>
        </w:rPr>
        <w:t>(учебные</w:t>
      </w:r>
      <w:r w:rsidRPr="00A1765F">
        <w:rPr>
          <w:spacing w:val="-7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предметы</w:t>
      </w:r>
      <w:r w:rsidRPr="00A1765F">
        <w:rPr>
          <w:spacing w:val="-4"/>
          <w:sz w:val="28"/>
          <w:szCs w:val="28"/>
        </w:rPr>
        <w:t xml:space="preserve"> </w:t>
      </w:r>
      <w:r w:rsidRPr="00A1765F">
        <w:rPr>
          <w:sz w:val="28"/>
          <w:szCs w:val="28"/>
        </w:rPr>
        <w:t>"Музыка",</w:t>
      </w:r>
      <w:r w:rsidRPr="00A1765F">
        <w:rPr>
          <w:spacing w:val="-5"/>
          <w:sz w:val="28"/>
          <w:szCs w:val="28"/>
        </w:rPr>
        <w:t xml:space="preserve"> </w:t>
      </w:r>
      <w:r w:rsidRPr="00A1765F">
        <w:rPr>
          <w:sz w:val="28"/>
          <w:szCs w:val="28"/>
        </w:rPr>
        <w:t>"Изобразительное</w:t>
      </w:r>
      <w:r w:rsidRPr="00A1765F">
        <w:rPr>
          <w:spacing w:val="-6"/>
          <w:sz w:val="28"/>
          <w:szCs w:val="28"/>
        </w:rPr>
        <w:t xml:space="preserve"> </w:t>
      </w:r>
      <w:r w:rsidRPr="00A1765F">
        <w:rPr>
          <w:sz w:val="28"/>
          <w:szCs w:val="28"/>
        </w:rPr>
        <w:t>искусство")</w:t>
      </w:r>
      <w:r w:rsidRPr="00A1765F">
        <w:rPr>
          <w:spacing w:val="-63"/>
          <w:sz w:val="28"/>
          <w:szCs w:val="28"/>
        </w:rPr>
        <w:t xml:space="preserve"> </w:t>
      </w:r>
      <w:r w:rsidRPr="00A1765F">
        <w:rPr>
          <w:sz w:val="28"/>
          <w:szCs w:val="28"/>
        </w:rPr>
        <w:t>Технология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(учебный</w:t>
      </w:r>
      <w:r w:rsidRPr="00A1765F">
        <w:rPr>
          <w:spacing w:val="-1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 "Технология")</w:t>
      </w:r>
    </w:p>
    <w:p w:rsidR="00D95B29" w:rsidRPr="00A1765F" w:rsidRDefault="00D95B29" w:rsidP="00A1765F">
      <w:pPr>
        <w:pStyle w:val="a3"/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Физическая</w:t>
      </w:r>
      <w:r w:rsidRPr="00A1765F">
        <w:rPr>
          <w:spacing w:val="-6"/>
          <w:sz w:val="28"/>
          <w:szCs w:val="28"/>
        </w:rPr>
        <w:t xml:space="preserve"> </w:t>
      </w:r>
      <w:r w:rsidRPr="00A1765F">
        <w:rPr>
          <w:sz w:val="28"/>
          <w:szCs w:val="28"/>
        </w:rPr>
        <w:t>культура</w:t>
      </w:r>
      <w:r w:rsidRPr="00A1765F">
        <w:rPr>
          <w:spacing w:val="-5"/>
          <w:sz w:val="28"/>
          <w:szCs w:val="28"/>
        </w:rPr>
        <w:t xml:space="preserve"> </w:t>
      </w:r>
      <w:r w:rsidRPr="00A1765F">
        <w:rPr>
          <w:sz w:val="28"/>
          <w:szCs w:val="28"/>
        </w:rPr>
        <w:t>(учебный</w:t>
      </w:r>
      <w:r w:rsidRPr="00A1765F">
        <w:rPr>
          <w:spacing w:val="-6"/>
          <w:sz w:val="28"/>
          <w:szCs w:val="28"/>
        </w:rPr>
        <w:t xml:space="preserve"> </w:t>
      </w:r>
      <w:r w:rsidRPr="00A1765F">
        <w:rPr>
          <w:sz w:val="28"/>
          <w:szCs w:val="28"/>
        </w:rPr>
        <w:t>предмет</w:t>
      </w:r>
      <w:r w:rsidRPr="00A1765F">
        <w:rPr>
          <w:spacing w:val="-4"/>
          <w:sz w:val="28"/>
          <w:szCs w:val="28"/>
        </w:rPr>
        <w:t xml:space="preserve"> </w:t>
      </w:r>
      <w:r w:rsidRPr="00A1765F">
        <w:rPr>
          <w:sz w:val="28"/>
          <w:szCs w:val="28"/>
        </w:rPr>
        <w:t>"Физическая</w:t>
      </w:r>
      <w:r w:rsidRPr="00A1765F">
        <w:rPr>
          <w:spacing w:val="-5"/>
          <w:sz w:val="28"/>
          <w:szCs w:val="28"/>
        </w:rPr>
        <w:t xml:space="preserve"> </w:t>
      </w:r>
      <w:r w:rsidRPr="00A1765F">
        <w:rPr>
          <w:sz w:val="28"/>
          <w:szCs w:val="28"/>
        </w:rPr>
        <w:t>культура")</w:t>
      </w:r>
    </w:p>
    <w:p w:rsidR="00D95B29" w:rsidRPr="00A1765F" w:rsidRDefault="00D95B29" w:rsidP="00A1765F">
      <w:pPr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Изучение иностранного языка начинается со 2 класса 2 часа в неделю.</w:t>
      </w:r>
    </w:p>
    <w:p w:rsidR="00D95B29" w:rsidRPr="00A1765F" w:rsidRDefault="00D95B29" w:rsidP="00A1765F">
      <w:pPr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 xml:space="preserve">Изучение предмета ОБЖ на первой ступени обучения интегрировано в рамках предмета «Окружающий мир». </w:t>
      </w:r>
    </w:p>
    <w:p w:rsidR="00D95B29" w:rsidRPr="00A1765F" w:rsidRDefault="00D95B29" w:rsidP="00A1765F">
      <w:pPr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 xml:space="preserve">Изучение учебного предмета «Информатика и ИКТ» на первой ступени обучения интегрировано в рамках учебного предмета «Технология» в 3 и 4 классах. </w:t>
      </w:r>
    </w:p>
    <w:p w:rsidR="00D95B29" w:rsidRPr="00A1765F" w:rsidRDefault="00D95B29" w:rsidP="00A1765F">
      <w:pPr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>Изучение курса «Основы религиозных культур и светской этики» осуществляется на основании приказа Министерства образования и науки РФ от 01.02.2012 № 74 и с учетом мнения родителей (законных представителей) по модулю «Основы православной культуры».</w:t>
      </w:r>
    </w:p>
    <w:p w:rsidR="00D95B29" w:rsidRPr="00A1765F" w:rsidRDefault="00D95B29" w:rsidP="00A1765F">
      <w:pPr>
        <w:ind w:firstLine="709"/>
        <w:jc w:val="both"/>
        <w:rPr>
          <w:sz w:val="28"/>
          <w:szCs w:val="28"/>
        </w:rPr>
      </w:pPr>
      <w:r w:rsidRPr="00A1765F">
        <w:rPr>
          <w:sz w:val="28"/>
          <w:szCs w:val="28"/>
        </w:rPr>
        <w:tab/>
        <w:t>Учебный план начальной школы предполагает получение высокого уровня знаний, умений и навыков учащихся и обеспечение учёта их индивидуальных возможностей и способностей.</w:t>
      </w:r>
    </w:p>
    <w:p w:rsidR="00D95B29" w:rsidRDefault="00F11943" w:rsidP="00A17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F11943" w:rsidRDefault="00F11943" w:rsidP="00A1765F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531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562"/>
        <w:gridCol w:w="1395"/>
        <w:gridCol w:w="1437"/>
        <w:gridCol w:w="2124"/>
        <w:gridCol w:w="1574"/>
      </w:tblGrid>
      <w:tr w:rsidR="00F11943" w:rsidTr="00F11943">
        <w:tc>
          <w:tcPr>
            <w:tcW w:w="928" w:type="pct"/>
            <w:vMerge w:val="restar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Предметные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786" w:type="pct"/>
            <w:vMerge w:val="restar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Учебные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pacing w:val="-1"/>
                <w:sz w:val="20"/>
                <w:szCs w:val="20"/>
              </w:rPr>
              <w:t>предметы</w:t>
            </w:r>
          </w:p>
        </w:tc>
        <w:tc>
          <w:tcPr>
            <w:tcW w:w="3286" w:type="pct"/>
            <w:gridSpan w:val="4"/>
          </w:tcPr>
          <w:p w:rsidR="00F11943" w:rsidRPr="00F11943" w:rsidRDefault="00F11943" w:rsidP="00F11943">
            <w:pPr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Формы проведения промежуточной аттестации</w:t>
            </w:r>
          </w:p>
        </w:tc>
      </w:tr>
      <w:tr w:rsidR="00F11943" w:rsidTr="00F11943">
        <w:tc>
          <w:tcPr>
            <w:tcW w:w="928" w:type="pct"/>
            <w:vMerge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F11943" w:rsidRPr="00F11943" w:rsidRDefault="00F11943" w:rsidP="00F11943">
            <w:pPr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4 класс</w:t>
            </w:r>
          </w:p>
        </w:tc>
      </w:tr>
      <w:tr w:rsidR="00F11943" w:rsidTr="00F11943">
        <w:tc>
          <w:tcPr>
            <w:tcW w:w="928" w:type="pct"/>
            <w:vMerge w:val="restar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Русский язык и</w:t>
            </w:r>
            <w:r w:rsidRPr="00F11943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литературное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Русский</w:t>
            </w:r>
            <w:r w:rsidRPr="00F11943">
              <w:rPr>
                <w:spacing w:val="-4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язык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работа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работа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работа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работа</w:t>
            </w:r>
          </w:p>
        </w:tc>
      </w:tr>
      <w:tr w:rsidR="00F11943" w:rsidTr="00F11943">
        <w:tc>
          <w:tcPr>
            <w:tcW w:w="928" w:type="pct"/>
            <w:vMerge/>
            <w:tcBorders>
              <w:top w:val="nil"/>
            </w:tcBorders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  <w:r w:rsidRPr="00F11943">
              <w:rPr>
                <w:spacing w:val="-1"/>
                <w:sz w:val="20"/>
                <w:szCs w:val="20"/>
              </w:rPr>
              <w:t>Литературное</w:t>
            </w:r>
            <w:r w:rsidRPr="00F11943">
              <w:rPr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чтение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  <w:r w:rsidRPr="00F11943">
              <w:rPr>
                <w:spacing w:val="-1"/>
                <w:sz w:val="20"/>
                <w:szCs w:val="20"/>
              </w:rPr>
              <w:t>Техника</w:t>
            </w:r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чтения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работа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</w:tr>
      <w:tr w:rsidR="00F11943" w:rsidTr="00F11943">
        <w:tc>
          <w:tcPr>
            <w:tcW w:w="928" w:type="pct"/>
            <w:vMerge w:val="restar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Родной</w:t>
            </w:r>
            <w:r w:rsidRPr="00F119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язык</w:t>
            </w:r>
            <w:r w:rsidRPr="00F119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и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литературное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чтение</w:t>
            </w:r>
            <w:r w:rsidRPr="00F1194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на</w:t>
            </w:r>
            <w:r w:rsidRPr="00F1194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родном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языке</w:t>
            </w: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Родной</w:t>
            </w:r>
            <w:r w:rsidRPr="00F11943">
              <w:rPr>
                <w:spacing w:val="-2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язык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(русский)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-</w:t>
            </w:r>
          </w:p>
        </w:tc>
        <w:tc>
          <w:tcPr>
            <w:tcW w:w="723" w:type="pct"/>
            <w:vMerge w:val="restar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Защита</w:t>
            </w:r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проекта</w:t>
            </w:r>
          </w:p>
        </w:tc>
        <w:tc>
          <w:tcPr>
            <w:tcW w:w="1069" w:type="pct"/>
            <w:vMerge w:val="restar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Защита</w:t>
            </w:r>
            <w:r w:rsidRPr="00F11943">
              <w:rPr>
                <w:spacing w:val="-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проекта</w:t>
            </w:r>
          </w:p>
        </w:tc>
        <w:tc>
          <w:tcPr>
            <w:tcW w:w="792" w:type="pct"/>
            <w:vMerge w:val="restar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Защита</w:t>
            </w:r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проекта</w:t>
            </w:r>
          </w:p>
        </w:tc>
      </w:tr>
      <w:tr w:rsidR="00F11943" w:rsidTr="00F11943">
        <w:tc>
          <w:tcPr>
            <w:tcW w:w="928" w:type="pct"/>
            <w:vMerge/>
            <w:tcBorders>
              <w:top w:val="nil"/>
            </w:tcBorders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pacing w:val="-1"/>
                <w:sz w:val="20"/>
                <w:szCs w:val="20"/>
              </w:rPr>
              <w:t>Литературное</w:t>
            </w:r>
            <w:r w:rsidRPr="00F11943">
              <w:rPr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чтение на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lastRenderedPageBreak/>
              <w:t>родном</w:t>
            </w:r>
            <w:r w:rsidRPr="00F11943">
              <w:rPr>
                <w:spacing w:val="-2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языке</w:t>
            </w:r>
          </w:p>
          <w:p w:rsidR="00F11943" w:rsidRPr="00F11943" w:rsidRDefault="00F11943" w:rsidP="00F11943">
            <w:pPr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(русском)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3" w:type="pct"/>
            <w:vMerge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  <w:vMerge/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</w:p>
        </w:tc>
      </w:tr>
      <w:tr w:rsidR="00F11943" w:rsidTr="00F11943">
        <w:tc>
          <w:tcPr>
            <w:tcW w:w="928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pacing w:val="-1"/>
                <w:sz w:val="20"/>
                <w:szCs w:val="20"/>
              </w:rPr>
              <w:lastRenderedPageBreak/>
              <w:t>Иностранный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Иностранный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язык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Интегрированны</w:t>
            </w:r>
            <w:proofErr w:type="spellEnd"/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й зачет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Тестирование</w:t>
            </w:r>
          </w:p>
        </w:tc>
      </w:tr>
      <w:tr w:rsidR="00F11943" w:rsidTr="00F11943">
        <w:tc>
          <w:tcPr>
            <w:tcW w:w="928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Математика и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Математика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работа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работа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работа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Итоговая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контрольная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работа</w:t>
            </w:r>
          </w:p>
        </w:tc>
      </w:tr>
      <w:tr w:rsidR="00F11943" w:rsidTr="00F11943">
        <w:tc>
          <w:tcPr>
            <w:tcW w:w="928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Обществознание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и естествознание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(окружающий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мир)</w:t>
            </w: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pacing w:val="-1"/>
                <w:sz w:val="20"/>
                <w:szCs w:val="20"/>
              </w:rPr>
              <w:t>Окружающий</w:t>
            </w:r>
            <w:r w:rsidRPr="00F11943">
              <w:rPr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мир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Устный</w:t>
            </w:r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опрос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</w:tr>
      <w:tr w:rsidR="00F11943" w:rsidTr="00F11943">
        <w:tc>
          <w:tcPr>
            <w:tcW w:w="928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Музыка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Устный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опрос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Интегрированны</w:t>
            </w:r>
            <w:proofErr w:type="spellEnd"/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й зачет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</w:tr>
      <w:tr w:rsidR="00F11943" w:rsidTr="00F11943">
        <w:tc>
          <w:tcPr>
            <w:tcW w:w="928" w:type="pct"/>
            <w:tcBorders>
              <w:top w:val="nil"/>
            </w:tcBorders>
          </w:tcPr>
          <w:p w:rsidR="00F11943" w:rsidRPr="00F11943" w:rsidRDefault="00F11943" w:rsidP="00F11943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Изобразитель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ное</w:t>
            </w:r>
            <w:proofErr w:type="spellEnd"/>
            <w:r w:rsidRPr="00F11943">
              <w:rPr>
                <w:spacing w:val="-9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искусство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pacing w:val="-1"/>
                <w:sz w:val="20"/>
                <w:szCs w:val="20"/>
              </w:rPr>
              <w:t>Творческая</w:t>
            </w:r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работа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Интегрированны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й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</w:tr>
      <w:tr w:rsidR="00F11943" w:rsidTr="00F11943">
        <w:tc>
          <w:tcPr>
            <w:tcW w:w="928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Технология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Защита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проекта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Интегрированны</w:t>
            </w:r>
            <w:proofErr w:type="spellEnd"/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й зачет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</w:tr>
      <w:tr w:rsidR="00F11943" w:rsidTr="00F11943">
        <w:tc>
          <w:tcPr>
            <w:tcW w:w="928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  <w:r w:rsidRPr="00F11943">
              <w:rPr>
                <w:b/>
                <w:sz w:val="20"/>
                <w:szCs w:val="20"/>
              </w:rPr>
              <w:t>Физическая</w:t>
            </w:r>
            <w:r w:rsidRPr="00F119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86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Физическая</w:t>
            </w:r>
            <w:r w:rsidRPr="00F11943">
              <w:rPr>
                <w:spacing w:val="-5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культура</w:t>
            </w:r>
          </w:p>
        </w:tc>
        <w:tc>
          <w:tcPr>
            <w:tcW w:w="70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Зачет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(сдача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спортивных</w:t>
            </w:r>
          </w:p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F11943">
              <w:rPr>
                <w:sz w:val="20"/>
                <w:szCs w:val="20"/>
              </w:rPr>
              <w:t>нормативов)</w:t>
            </w:r>
          </w:p>
        </w:tc>
        <w:tc>
          <w:tcPr>
            <w:tcW w:w="723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  <w:tc>
          <w:tcPr>
            <w:tcW w:w="1069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Интегрированны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й</w:t>
            </w:r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  <w:tc>
          <w:tcPr>
            <w:tcW w:w="792" w:type="pct"/>
          </w:tcPr>
          <w:p w:rsidR="00F11943" w:rsidRPr="00F11943" w:rsidRDefault="00F11943" w:rsidP="00F11943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11943">
              <w:rPr>
                <w:sz w:val="20"/>
                <w:szCs w:val="20"/>
              </w:rPr>
              <w:t>Интегрированн</w:t>
            </w:r>
            <w:proofErr w:type="spellEnd"/>
            <w:r w:rsidRPr="00F1194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1943">
              <w:rPr>
                <w:sz w:val="20"/>
                <w:szCs w:val="20"/>
              </w:rPr>
              <w:t>ый</w:t>
            </w:r>
            <w:proofErr w:type="spellEnd"/>
            <w:r w:rsidRPr="00F11943">
              <w:rPr>
                <w:spacing w:val="1"/>
                <w:sz w:val="20"/>
                <w:szCs w:val="20"/>
              </w:rPr>
              <w:t xml:space="preserve"> </w:t>
            </w:r>
            <w:r w:rsidRPr="00F11943">
              <w:rPr>
                <w:sz w:val="20"/>
                <w:szCs w:val="20"/>
              </w:rPr>
              <w:t>зачет</w:t>
            </w:r>
          </w:p>
        </w:tc>
      </w:tr>
    </w:tbl>
    <w:p w:rsidR="00F11943" w:rsidRDefault="00F11943" w:rsidP="000870A7">
      <w:pPr>
        <w:ind w:right="-144"/>
        <w:jc w:val="center"/>
        <w:rPr>
          <w:sz w:val="28"/>
          <w:szCs w:val="28"/>
        </w:rPr>
      </w:pPr>
    </w:p>
    <w:p w:rsidR="00F11943" w:rsidRDefault="00F11943" w:rsidP="000870A7">
      <w:pPr>
        <w:ind w:right="-144"/>
        <w:jc w:val="center"/>
        <w:rPr>
          <w:sz w:val="28"/>
          <w:szCs w:val="28"/>
        </w:rPr>
      </w:pPr>
    </w:p>
    <w:p w:rsidR="000870A7" w:rsidRPr="00CC58F1" w:rsidRDefault="000870A7" w:rsidP="000870A7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Недельный учебный план 1 – 4 классов</w:t>
      </w:r>
    </w:p>
    <w:p w:rsidR="000870A7" w:rsidRPr="00CC58F1" w:rsidRDefault="000870A7" w:rsidP="000870A7">
      <w:pPr>
        <w:ind w:right="-144"/>
        <w:jc w:val="center"/>
        <w:rPr>
          <w:color w:val="33330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18"/>
        <w:gridCol w:w="2653"/>
        <w:gridCol w:w="1056"/>
        <w:gridCol w:w="688"/>
        <w:gridCol w:w="696"/>
        <w:gridCol w:w="1238"/>
      </w:tblGrid>
      <w:tr w:rsidR="000870A7" w:rsidRPr="00CC58F1" w:rsidTr="00D71359">
        <w:trPr>
          <w:trHeight w:val="345"/>
        </w:trPr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Название предметов</w:t>
            </w:r>
          </w:p>
        </w:tc>
        <w:tc>
          <w:tcPr>
            <w:tcW w:w="19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870A7" w:rsidRPr="00CC58F1" w:rsidTr="00D71359">
        <w:trPr>
          <w:trHeight w:val="345"/>
        </w:trPr>
        <w:tc>
          <w:tcPr>
            <w:tcW w:w="1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1а, б, в, г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 а, б, в, г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 xml:space="preserve">3 а, б, </w:t>
            </w:r>
            <w:proofErr w:type="spellStart"/>
            <w:r w:rsidRPr="00CC58F1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4а, б, в</w:t>
            </w:r>
          </w:p>
        </w:tc>
      </w:tr>
      <w:tr w:rsidR="000870A7" w:rsidRPr="00CC58F1" w:rsidTr="00D71359">
        <w:trPr>
          <w:trHeight w:val="34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5/4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5/4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5/4</w:t>
            </w:r>
          </w:p>
        </w:tc>
      </w:tr>
      <w:tr w:rsidR="000870A7" w:rsidRPr="00CC58F1" w:rsidTr="00D71359">
        <w:trPr>
          <w:trHeight w:val="34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3/4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3/4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2/3</w:t>
            </w:r>
          </w:p>
        </w:tc>
      </w:tr>
      <w:tr w:rsidR="000870A7" w:rsidRPr="00CC58F1" w:rsidTr="00D71359">
        <w:trPr>
          <w:trHeight w:val="345"/>
        </w:trPr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A7" w:rsidRPr="00CC58F1" w:rsidRDefault="000870A7" w:rsidP="00D71359">
            <w:pPr>
              <w:spacing w:line="240" w:lineRule="exact"/>
              <w:ind w:right="-144"/>
              <w:rPr>
                <w:color w:val="000000"/>
                <w:sz w:val="24"/>
                <w:szCs w:val="24"/>
                <w:lang w:bidi="ru-RU"/>
              </w:rPr>
            </w:pPr>
            <w:r w:rsidRPr="00CC58F1">
              <w:rPr>
                <w:color w:val="000000"/>
                <w:sz w:val="24"/>
                <w:szCs w:val="24"/>
                <w:lang w:bidi="ru-RU"/>
              </w:rPr>
              <w:t xml:space="preserve">Родной язык и </w:t>
            </w:r>
          </w:p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color w:val="000000"/>
                <w:sz w:val="24"/>
                <w:szCs w:val="24"/>
                <w:lang w:bidi="ru-RU"/>
              </w:rPr>
              <w:t xml:space="preserve">родная литература </w:t>
            </w:r>
            <w:r w:rsidRPr="00CC58F1">
              <w:rPr>
                <w:color w:val="000000"/>
                <w:sz w:val="24"/>
                <w:szCs w:val="24"/>
                <w:vertAlign w:val="superscript"/>
                <w:lang w:bidi="ru-RU"/>
              </w:rPr>
              <w:t>*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color w:val="000000"/>
                <w:sz w:val="24"/>
                <w:szCs w:val="24"/>
                <w:lang w:bidi="ru-RU"/>
              </w:rPr>
              <w:t>Родной язык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0/1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0/1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0/1</w:t>
            </w:r>
          </w:p>
        </w:tc>
      </w:tr>
      <w:tr w:rsidR="000870A7" w:rsidRPr="00CC58F1" w:rsidTr="00D71359">
        <w:trPr>
          <w:trHeight w:val="345"/>
        </w:trPr>
        <w:tc>
          <w:tcPr>
            <w:tcW w:w="1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1/0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1/0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1/0</w:t>
            </w:r>
          </w:p>
        </w:tc>
      </w:tr>
      <w:tr w:rsidR="000870A7" w:rsidRPr="00CC58F1" w:rsidTr="00D71359">
        <w:trPr>
          <w:trHeight w:val="34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-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</w:t>
            </w:r>
          </w:p>
        </w:tc>
      </w:tr>
      <w:tr w:rsidR="000870A7" w:rsidRPr="00CC58F1" w:rsidTr="00D71359">
        <w:trPr>
          <w:trHeight w:val="34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Математика</w:t>
            </w:r>
            <w:r w:rsidRPr="00CC58F1">
              <w:rPr>
                <w:bCs/>
                <w:sz w:val="24"/>
                <w:szCs w:val="24"/>
              </w:rPr>
              <w:cr/>
              <w:t xml:space="preserve"> и ИКТ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4</w:t>
            </w:r>
          </w:p>
        </w:tc>
      </w:tr>
      <w:tr w:rsidR="000870A7" w:rsidRPr="00CC58F1" w:rsidTr="00D71359">
        <w:trPr>
          <w:trHeight w:val="31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</w:t>
            </w:r>
          </w:p>
        </w:tc>
      </w:tr>
      <w:tr w:rsidR="000870A7" w:rsidRPr="00CC58F1" w:rsidTr="00D71359">
        <w:trPr>
          <w:trHeight w:val="315"/>
        </w:trPr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</w:tr>
      <w:tr w:rsidR="000870A7" w:rsidRPr="00CC58F1" w:rsidTr="00D71359">
        <w:trPr>
          <w:trHeight w:val="315"/>
        </w:trPr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ИЗО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</w:tr>
      <w:tr w:rsidR="000870A7" w:rsidRPr="00CC58F1" w:rsidTr="00D71359">
        <w:trPr>
          <w:trHeight w:val="48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3</w:t>
            </w:r>
          </w:p>
        </w:tc>
      </w:tr>
      <w:tr w:rsidR="000870A7" w:rsidRPr="00CC58F1" w:rsidTr="00D71359">
        <w:trPr>
          <w:trHeight w:val="31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</w:tr>
      <w:tr w:rsidR="000870A7" w:rsidRPr="00CC58F1" w:rsidTr="00D71359">
        <w:trPr>
          <w:trHeight w:val="31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ОРКСЭ (модуль: основы православной культуры 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1</w:t>
            </w:r>
          </w:p>
        </w:tc>
      </w:tr>
      <w:tr w:rsidR="000870A7" w:rsidRPr="00CC58F1" w:rsidTr="00D71359">
        <w:trPr>
          <w:trHeight w:val="315"/>
        </w:trPr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Обязательная нагрузка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23</w:t>
            </w:r>
          </w:p>
        </w:tc>
      </w:tr>
      <w:tr w:rsidR="000870A7" w:rsidRPr="00CC58F1" w:rsidTr="00D71359">
        <w:trPr>
          <w:trHeight w:val="330"/>
        </w:trPr>
        <w:tc>
          <w:tcPr>
            <w:tcW w:w="3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0A7" w:rsidRPr="00CC58F1" w:rsidRDefault="000870A7" w:rsidP="00D71359">
            <w:pPr>
              <w:ind w:right="-144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Максимальный объём учебной нагрузки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A7" w:rsidRPr="00CC58F1" w:rsidRDefault="000870A7" w:rsidP="00D713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CC58F1">
              <w:rPr>
                <w:bCs/>
                <w:sz w:val="24"/>
                <w:szCs w:val="24"/>
              </w:rPr>
              <w:t>23</w:t>
            </w:r>
          </w:p>
        </w:tc>
      </w:tr>
    </w:tbl>
    <w:p w:rsidR="009B42AF" w:rsidRDefault="009B42AF" w:rsidP="00F11943"/>
    <w:sectPr w:rsidR="009B42AF" w:rsidSect="00F1194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D2340"/>
    <w:multiLevelType w:val="hybridMultilevel"/>
    <w:tmpl w:val="14D0F496"/>
    <w:lvl w:ilvl="0" w:tplc="A3628CC2">
      <w:numFmt w:val="bullet"/>
      <w:lvlText w:val=""/>
      <w:lvlJc w:val="left"/>
      <w:pPr>
        <w:ind w:left="1152" w:hanging="288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F124EDE">
      <w:numFmt w:val="bullet"/>
      <w:lvlText w:val="•"/>
      <w:lvlJc w:val="left"/>
      <w:pPr>
        <w:ind w:left="2128" w:hanging="288"/>
      </w:pPr>
      <w:rPr>
        <w:rFonts w:hint="default"/>
        <w:lang w:val="ru-RU" w:eastAsia="en-US" w:bidi="ar-SA"/>
      </w:rPr>
    </w:lvl>
    <w:lvl w:ilvl="2" w:tplc="0BF61976">
      <w:numFmt w:val="bullet"/>
      <w:lvlText w:val="•"/>
      <w:lvlJc w:val="left"/>
      <w:pPr>
        <w:ind w:left="3097" w:hanging="288"/>
      </w:pPr>
      <w:rPr>
        <w:rFonts w:hint="default"/>
        <w:lang w:val="ru-RU" w:eastAsia="en-US" w:bidi="ar-SA"/>
      </w:rPr>
    </w:lvl>
    <w:lvl w:ilvl="3" w:tplc="346EABB0">
      <w:numFmt w:val="bullet"/>
      <w:lvlText w:val="•"/>
      <w:lvlJc w:val="left"/>
      <w:pPr>
        <w:ind w:left="4066" w:hanging="288"/>
      </w:pPr>
      <w:rPr>
        <w:rFonts w:hint="default"/>
        <w:lang w:val="ru-RU" w:eastAsia="en-US" w:bidi="ar-SA"/>
      </w:rPr>
    </w:lvl>
    <w:lvl w:ilvl="4" w:tplc="F86CCD44">
      <w:numFmt w:val="bullet"/>
      <w:lvlText w:val="•"/>
      <w:lvlJc w:val="left"/>
      <w:pPr>
        <w:ind w:left="5035" w:hanging="288"/>
      </w:pPr>
      <w:rPr>
        <w:rFonts w:hint="default"/>
        <w:lang w:val="ru-RU" w:eastAsia="en-US" w:bidi="ar-SA"/>
      </w:rPr>
    </w:lvl>
    <w:lvl w:ilvl="5" w:tplc="3E2CA71A">
      <w:numFmt w:val="bullet"/>
      <w:lvlText w:val="•"/>
      <w:lvlJc w:val="left"/>
      <w:pPr>
        <w:ind w:left="6004" w:hanging="288"/>
      </w:pPr>
      <w:rPr>
        <w:rFonts w:hint="default"/>
        <w:lang w:val="ru-RU" w:eastAsia="en-US" w:bidi="ar-SA"/>
      </w:rPr>
    </w:lvl>
    <w:lvl w:ilvl="6" w:tplc="2272CB6E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7" w:tplc="DAB269A2">
      <w:numFmt w:val="bullet"/>
      <w:lvlText w:val="•"/>
      <w:lvlJc w:val="left"/>
      <w:pPr>
        <w:ind w:left="7941" w:hanging="288"/>
      </w:pPr>
      <w:rPr>
        <w:rFonts w:hint="default"/>
        <w:lang w:val="ru-RU" w:eastAsia="en-US" w:bidi="ar-SA"/>
      </w:rPr>
    </w:lvl>
    <w:lvl w:ilvl="8" w:tplc="DD1897F4">
      <w:numFmt w:val="bullet"/>
      <w:lvlText w:val="•"/>
      <w:lvlJc w:val="left"/>
      <w:pPr>
        <w:ind w:left="8910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C"/>
    <w:rsid w:val="000870A7"/>
    <w:rsid w:val="000A24B3"/>
    <w:rsid w:val="00594BC6"/>
    <w:rsid w:val="009B42AF"/>
    <w:rsid w:val="00A1765F"/>
    <w:rsid w:val="00C5396E"/>
    <w:rsid w:val="00D5132C"/>
    <w:rsid w:val="00D95B29"/>
    <w:rsid w:val="00E33B3C"/>
    <w:rsid w:val="00F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12A2"/>
  <w15:chartTrackingRefBased/>
  <w15:docId w15:val="{678D011D-1312-4C10-AF48-14E8C0D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5B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B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5B2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5B2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95B29"/>
    <w:pPr>
      <w:ind w:left="1360" w:right="1258"/>
      <w:jc w:val="center"/>
    </w:pPr>
    <w:rPr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D95B29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D95B29"/>
    <w:pPr>
      <w:spacing w:before="4"/>
      <w:ind w:left="1152" w:right="262" w:hanging="360"/>
    </w:pPr>
  </w:style>
  <w:style w:type="paragraph" w:customStyle="1" w:styleId="TableParagraph">
    <w:name w:val="Table Paragraph"/>
    <w:basedOn w:val="a"/>
    <w:uiPriority w:val="1"/>
    <w:qFormat/>
    <w:rsid w:val="00D95B29"/>
    <w:pPr>
      <w:ind w:left="106"/>
      <w:jc w:val="center"/>
    </w:pPr>
  </w:style>
  <w:style w:type="table" w:styleId="a8">
    <w:name w:val="Table Grid"/>
    <w:basedOn w:val="a1"/>
    <w:uiPriority w:val="39"/>
    <w:rsid w:val="00F1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2021-08-30T07:49:00Z</dcterms:created>
  <dcterms:modified xsi:type="dcterms:W3CDTF">2021-08-31T09:24:00Z</dcterms:modified>
</cp:coreProperties>
</file>