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C7" w:rsidRPr="004B3AC7" w:rsidRDefault="004B3AC7" w:rsidP="004B3AC7">
      <w:pPr>
        <w:spacing w:before="960" w:after="240" w:line="600" w:lineRule="atLeast"/>
        <w:outlineLvl w:val="1"/>
        <w:rPr>
          <w:rFonts w:ascii="&amp;quot" w:eastAsia="Times New Roman" w:hAnsi="&amp;quot" w:cs="Times New Roman"/>
          <w:b/>
          <w:bCs/>
          <w:color w:val="252525"/>
          <w:sz w:val="56"/>
          <w:szCs w:val="56"/>
          <w:lang w:eastAsia="ru-RU"/>
        </w:rPr>
      </w:pPr>
      <w:bookmarkStart w:id="0" w:name="_GoBack"/>
      <w:r w:rsidRPr="004B3AC7">
        <w:rPr>
          <w:rFonts w:ascii="&amp;quot" w:eastAsia="Times New Roman" w:hAnsi="&amp;quot" w:cs="Times New Roman"/>
          <w:b/>
          <w:bCs/>
          <w:color w:val="252525"/>
          <w:sz w:val="56"/>
          <w:szCs w:val="56"/>
          <w:lang w:eastAsia="ru-RU"/>
        </w:rPr>
        <w:t>Когда оповестить выпускников о результатах ЕГЭ</w:t>
      </w:r>
    </w:p>
    <w:bookmarkEnd w:id="0"/>
    <w:p w:rsidR="004B3AC7" w:rsidRPr="004B3AC7" w:rsidRDefault="004B3AC7" w:rsidP="004B3AC7">
      <w:pPr>
        <w:spacing w:after="15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B3AC7">
        <w:rPr>
          <w:rFonts w:ascii="&amp;quot" w:eastAsia="Times New Roman" w:hAnsi="&amp;quot" w:cs="Times New Roman"/>
          <w:color w:val="222222"/>
          <w:sz w:val="56"/>
          <w:szCs w:val="56"/>
          <w:lang w:eastAsia="ru-RU"/>
        </w:rPr>
        <w:t>После ЕГЭ ознакомьте выпускников с результатами – их утверждает председатель ГЭК в течение одного календарного дня после того, как получит итоги централизованной проверки экзаменационных работ по конкретному предмету. В день утверждения ГЭК передаст результаты школе и учредителю. Оповестите детей в течение одного календарного дня со дня передачи (</w:t>
      </w:r>
      <w:hyperlink r:id="rId4" w:anchor="/document/97/479956/dfasdcu2uy/" w:history="1">
        <w:r w:rsidRPr="004B3AC7">
          <w:rPr>
            <w:rFonts w:ascii="&amp;quot" w:eastAsia="Times New Roman" w:hAnsi="&amp;quot" w:cs="Times New Roman"/>
            <w:color w:val="01745C"/>
            <w:sz w:val="56"/>
            <w:szCs w:val="56"/>
            <w:u w:val="single"/>
            <w:lang w:eastAsia="ru-RU"/>
          </w:rPr>
          <w:t>п. 15 приказа Минпросвещения, Рособрнадзора от 15.06.2020 № 297/655</w:t>
        </w:r>
      </w:hyperlink>
      <w:r w:rsidRPr="004B3AC7">
        <w:rPr>
          <w:rFonts w:ascii="&amp;quot" w:eastAsia="Times New Roman" w:hAnsi="&amp;quot" w:cs="Times New Roman"/>
          <w:color w:val="222222"/>
          <w:sz w:val="56"/>
          <w:szCs w:val="56"/>
          <w:lang w:eastAsia="ru-RU"/>
        </w:rPr>
        <w:t>).</w:t>
      </w:r>
      <w:r w:rsidRPr="004B3AC7">
        <w:rPr>
          <w:rFonts w:ascii="&amp;quot" w:eastAsia="Times New Roman" w:hAnsi="&amp;quot" w:cs="Times New Roman"/>
          <w:color w:val="222222"/>
          <w:sz w:val="56"/>
          <w:szCs w:val="56"/>
          <w:lang w:eastAsia="ru-RU"/>
        </w:rPr>
        <w:br/>
      </w:r>
    </w:p>
    <w:p w:rsidR="004B3AC7" w:rsidRPr="004B3AC7" w:rsidRDefault="004B3AC7" w:rsidP="004B3AC7">
      <w:pPr>
        <w:spacing w:after="150" w:line="240" w:lineRule="auto"/>
        <w:rPr>
          <w:rFonts w:ascii="&amp;quot" w:eastAsia="Times New Roman" w:hAnsi="&amp;quot" w:cs="Times New Roman"/>
          <w:color w:val="222222"/>
          <w:sz w:val="56"/>
          <w:szCs w:val="56"/>
          <w:lang w:eastAsia="ru-RU"/>
        </w:rPr>
      </w:pPr>
      <w:r w:rsidRPr="004B3AC7">
        <w:rPr>
          <w:rFonts w:ascii="&amp;quot" w:eastAsia="Times New Roman" w:hAnsi="&amp;quot" w:cs="Times New Roman"/>
          <w:color w:val="222222"/>
          <w:sz w:val="56"/>
          <w:szCs w:val="56"/>
          <w:lang w:eastAsia="ru-RU"/>
        </w:rPr>
        <w:br/>
      </w:r>
    </w:p>
    <w:p w:rsidR="000856AB" w:rsidRPr="004B3AC7" w:rsidRDefault="000856AB">
      <w:pPr>
        <w:rPr>
          <w:sz w:val="56"/>
          <w:szCs w:val="56"/>
        </w:rPr>
      </w:pPr>
    </w:p>
    <w:sectPr w:rsidR="000856AB" w:rsidRPr="004B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C7"/>
    <w:rsid w:val="000856AB"/>
    <w:rsid w:val="004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A642"/>
  <w15:chartTrackingRefBased/>
  <w15:docId w15:val="{ECD3880D-1369-4961-89D1-545F845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2020-06-19T08:44:00Z</dcterms:created>
  <dcterms:modified xsi:type="dcterms:W3CDTF">2020-06-19T08:47:00Z</dcterms:modified>
</cp:coreProperties>
</file>