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E2" w:rsidRPr="000A52EB" w:rsidRDefault="003E67E2" w:rsidP="003E67E2">
      <w:pPr>
        <w:jc w:val="center"/>
        <w:rPr>
          <w:b/>
        </w:rPr>
      </w:pPr>
      <w:r w:rsidRPr="000A52EB">
        <w:rPr>
          <w:b/>
          <w:lang w:val="en-US"/>
        </w:rPr>
        <w:t>I</w:t>
      </w:r>
      <w:r w:rsidRPr="000A52EB">
        <w:rPr>
          <w:b/>
        </w:rPr>
        <w:t>. ПОЯСНИТЕЛЬНАЯ ЗАПИСКА</w:t>
      </w:r>
    </w:p>
    <w:p w:rsidR="003E67E2" w:rsidRDefault="003E67E2" w:rsidP="003E67E2">
      <w:pPr>
        <w:ind w:firstLine="708"/>
      </w:pPr>
      <w:r w:rsidRPr="000A52EB">
        <w:t>Учебный план разработан на основе:</w:t>
      </w:r>
    </w:p>
    <w:p w:rsidR="003E67E2" w:rsidRDefault="003E67E2" w:rsidP="003E67E2">
      <w:pPr>
        <w:pStyle w:val="Standard"/>
        <w:spacing w:line="240" w:lineRule="auto"/>
      </w:pPr>
      <w:r>
        <w:t>- Федеральный закон от 29.12.12 №273-ФЗ  «Об образовании в Российской Федерации» (в действующей редакции);</w:t>
      </w:r>
    </w:p>
    <w:p w:rsidR="003E67E2" w:rsidRDefault="003E67E2" w:rsidP="003E67E2">
      <w:pPr>
        <w:pStyle w:val="Standard"/>
        <w:spacing w:line="240" w:lineRule="auto"/>
      </w:pPr>
      <w:r>
        <w:t xml:space="preserve">- Приказ  Министерства образования РФ №1015 от 30.08.2014 г «Об утверждении порядка организации осуществления образовательной деятельности по основным общеобразовательным программам начального общего, основного </w:t>
      </w:r>
      <w:proofErr w:type="spellStart"/>
      <w:r>
        <w:t>общегно</w:t>
      </w:r>
      <w:proofErr w:type="spellEnd"/>
      <w:r>
        <w:t xml:space="preserve"> и среднего общего образования»</w:t>
      </w:r>
    </w:p>
    <w:p w:rsidR="003E67E2" w:rsidRDefault="003E67E2" w:rsidP="003E67E2">
      <w:pPr>
        <w:pStyle w:val="Standard"/>
        <w:spacing w:line="240" w:lineRule="auto"/>
      </w:pPr>
      <w:r>
        <w:t xml:space="preserve">- Федеральный государственный образовательный стандарт начального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6 октября 2009 г. № 373, зарегистрирован в Минюсте России 22 декабря 2009 г., регистрационный номер 17785);</w:t>
      </w:r>
    </w:p>
    <w:p w:rsidR="003E67E2" w:rsidRDefault="003E67E2" w:rsidP="003E67E2">
      <w:pPr>
        <w:pStyle w:val="Standard"/>
        <w:spacing w:line="240" w:lineRule="auto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3E67E2" w:rsidRDefault="003E67E2" w:rsidP="003E67E2">
      <w:pPr>
        <w:pStyle w:val="Standard"/>
        <w:spacing w:line="240" w:lineRule="auto"/>
      </w:pPr>
      <w:proofErr w:type="gramStart"/>
      <w:r>
        <w:t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 (</w:t>
      </w:r>
      <w:r>
        <w:rPr>
          <w:color w:val="000000"/>
        </w:rPr>
        <w:t xml:space="preserve">утвержден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>
        <w:t>);</w:t>
      </w:r>
      <w:proofErr w:type="gramEnd"/>
    </w:p>
    <w:p w:rsidR="003E67E2" w:rsidRDefault="003E67E2" w:rsidP="003E67E2">
      <w:pPr>
        <w:pStyle w:val="Standard"/>
        <w:shd w:val="clear" w:color="auto" w:fill="FFFFFF"/>
        <w:tabs>
          <w:tab w:val="left" w:pos="5040"/>
        </w:tabs>
        <w:spacing w:line="240" w:lineRule="auto"/>
      </w:pPr>
      <w: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19993).</w:t>
      </w:r>
    </w:p>
    <w:p w:rsidR="003E67E2" w:rsidRPr="00F47751" w:rsidRDefault="003E67E2" w:rsidP="003E67E2">
      <w:r w:rsidRPr="00F47751">
        <w:t>- примерной основной образовательной программы начального общего образования.</w:t>
      </w:r>
    </w:p>
    <w:p w:rsidR="003E67E2" w:rsidRPr="000A52EB" w:rsidRDefault="003E67E2" w:rsidP="003E67E2">
      <w:pPr>
        <w:pStyle w:val="a7"/>
        <w:spacing w:before="0" w:beforeAutospacing="0" w:after="0" w:afterAutospacing="0"/>
        <w:ind w:firstLine="708"/>
        <w:rPr>
          <w:color w:val="000000"/>
        </w:rPr>
      </w:pPr>
      <w:r w:rsidRPr="000A52EB">
        <w:rPr>
          <w:color w:val="000000"/>
        </w:rPr>
        <w:t xml:space="preserve">Рабочая программа курса «Технология»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технологии 2011 года под редакцией </w:t>
      </w:r>
      <w:proofErr w:type="spellStart"/>
      <w:r w:rsidRPr="000A52EB">
        <w:rPr>
          <w:color w:val="000000"/>
        </w:rPr>
        <w:t>Б.М.Неменского</w:t>
      </w:r>
      <w:proofErr w:type="spellEnd"/>
      <w:r w:rsidRPr="000A52EB">
        <w:rPr>
          <w:color w:val="000000"/>
        </w:rPr>
        <w:t>.</w:t>
      </w:r>
    </w:p>
    <w:p w:rsidR="003E67E2" w:rsidRPr="000A52EB" w:rsidRDefault="003E67E2" w:rsidP="003E67E2">
      <w:pPr>
        <w:ind w:firstLine="708"/>
      </w:pPr>
      <w:r w:rsidRPr="000A52EB"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0A52EB">
        <w:t>внеучебной</w:t>
      </w:r>
      <w:proofErr w:type="spellEnd"/>
      <w:r w:rsidRPr="000A52EB">
        <w:t xml:space="preserve"> деятельности (при поиске информации, освоении новых знаний, выполнении практических заданий).     </w:t>
      </w:r>
    </w:p>
    <w:p w:rsidR="003E67E2" w:rsidRPr="000A52EB" w:rsidRDefault="003E67E2" w:rsidP="003E67E2">
      <w:pPr>
        <w:ind w:firstLine="708"/>
        <w:rPr>
          <w:b/>
        </w:rPr>
      </w:pPr>
      <w:r w:rsidRPr="000A52EB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0A52EB">
        <w:rPr>
          <w:b/>
        </w:rPr>
        <w:t xml:space="preserve"> </w:t>
      </w:r>
    </w:p>
    <w:p w:rsidR="003E67E2" w:rsidRPr="000A52EB" w:rsidRDefault="003E67E2" w:rsidP="003E67E2">
      <w:pPr>
        <w:ind w:firstLine="708"/>
        <w:jc w:val="both"/>
      </w:pPr>
      <w:r w:rsidRPr="000A52EB">
        <w:rPr>
          <w:b/>
        </w:rPr>
        <w:t>Цели и задачи программы.</w:t>
      </w:r>
      <w:r w:rsidRPr="000A52EB">
        <w:t xml:space="preserve"> </w:t>
      </w:r>
    </w:p>
    <w:p w:rsidR="003E67E2" w:rsidRPr="000A52EB" w:rsidRDefault="003E67E2" w:rsidP="003E67E2">
      <w:pPr>
        <w:jc w:val="both"/>
        <w:rPr>
          <w:color w:val="008000"/>
        </w:rPr>
      </w:pPr>
      <w:r w:rsidRPr="000A52EB">
        <w:t>Цели изучения технологии в начальной школе</w:t>
      </w:r>
      <w:r w:rsidRPr="000A52EB">
        <w:rPr>
          <w:color w:val="008000"/>
        </w:rPr>
        <w:t>:</w:t>
      </w:r>
    </w:p>
    <w:p w:rsidR="003E67E2" w:rsidRPr="000A52EB" w:rsidRDefault="003E67E2" w:rsidP="003E67E2">
      <w:pPr>
        <w:jc w:val="both"/>
        <w:rPr>
          <w:bCs/>
        </w:rPr>
      </w:pPr>
      <w:r w:rsidRPr="000A52EB">
        <w:rPr>
          <w:bCs/>
        </w:rPr>
        <w:t>- овладение технологическими знаниями и технико-технологическими умениями.</w:t>
      </w:r>
    </w:p>
    <w:p w:rsidR="003E67E2" w:rsidRPr="000A52EB" w:rsidRDefault="003E67E2" w:rsidP="003E67E2">
      <w:pPr>
        <w:jc w:val="both"/>
        <w:rPr>
          <w:bCs/>
        </w:rPr>
      </w:pPr>
      <w:r w:rsidRPr="000A52EB">
        <w:rPr>
          <w:bCs/>
        </w:rPr>
        <w:t>- освоение продуктивной проектной деятельности.</w:t>
      </w:r>
    </w:p>
    <w:p w:rsidR="003E67E2" w:rsidRPr="000A52EB" w:rsidRDefault="003E67E2" w:rsidP="003E67E2">
      <w:pPr>
        <w:jc w:val="both"/>
        <w:rPr>
          <w:bCs/>
        </w:rPr>
      </w:pPr>
      <w:r w:rsidRPr="000A52EB">
        <w:rPr>
          <w:bCs/>
        </w:rPr>
        <w:t>- формирование позитивного эмоционально-ценностного отношения к труду и людям труда.</w:t>
      </w:r>
    </w:p>
    <w:p w:rsidR="003E67E2" w:rsidRPr="000A52EB" w:rsidRDefault="003E67E2" w:rsidP="003E67E2">
      <w:pPr>
        <w:pStyle w:val="a3"/>
        <w:spacing w:after="0"/>
        <w:ind w:left="0"/>
        <w:jc w:val="both"/>
      </w:pPr>
      <w:r w:rsidRPr="000A52EB">
        <w:t>Основные задачи курса:</w:t>
      </w:r>
    </w:p>
    <w:p w:rsidR="003E67E2" w:rsidRPr="000A52EB" w:rsidRDefault="003E67E2" w:rsidP="003E67E2">
      <w:pPr>
        <w:jc w:val="both"/>
      </w:pPr>
      <w:r w:rsidRPr="000A52EB"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3E67E2" w:rsidRPr="000A52EB" w:rsidRDefault="003E67E2" w:rsidP="003E67E2">
      <w:pPr>
        <w:jc w:val="both"/>
      </w:pPr>
      <w:r w:rsidRPr="000A52EB"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3E67E2" w:rsidRPr="000A52EB" w:rsidRDefault="003E67E2" w:rsidP="003E67E2">
      <w:pPr>
        <w:jc w:val="both"/>
      </w:pPr>
      <w:r w:rsidRPr="000A52EB">
        <w:lastRenderedPageBreak/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>- формирование  мотивации успеха, готовности к действиям в новых условиях и нестандартных ситуациях;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3E67E2" w:rsidRPr="000A52EB" w:rsidRDefault="003E67E2" w:rsidP="003E67E2">
      <w:pPr>
        <w:autoSpaceDE w:val="0"/>
        <w:autoSpaceDN w:val="0"/>
        <w:adjustRightInd w:val="0"/>
        <w:jc w:val="both"/>
      </w:pPr>
      <w:r w:rsidRPr="000A52EB"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3E67E2" w:rsidRPr="000A52EB" w:rsidRDefault="003E67E2" w:rsidP="003E67E2">
      <w:pPr>
        <w:jc w:val="both"/>
      </w:pPr>
      <w:r w:rsidRPr="000A52EB"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3E67E2" w:rsidRPr="000A52EB" w:rsidRDefault="003E67E2" w:rsidP="003E67E2">
      <w:pPr>
        <w:jc w:val="both"/>
      </w:pPr>
      <w:r w:rsidRPr="000A52EB"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3E67E2" w:rsidRPr="000A52EB" w:rsidRDefault="003E67E2" w:rsidP="003E67E2">
      <w:pPr>
        <w:jc w:val="both"/>
      </w:pPr>
      <w:r w:rsidRPr="000A52EB"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3E67E2" w:rsidRPr="000A52EB" w:rsidRDefault="003E67E2" w:rsidP="003E67E2">
      <w:pPr>
        <w:jc w:val="both"/>
      </w:pPr>
      <w:r w:rsidRPr="000A52EB"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3E67E2" w:rsidRPr="000A52EB" w:rsidRDefault="003E67E2" w:rsidP="003E67E2">
      <w:pPr>
        <w:jc w:val="both"/>
      </w:pPr>
      <w:r w:rsidRPr="000A52EB"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3E67E2" w:rsidRPr="000A52EB" w:rsidRDefault="003E67E2" w:rsidP="003E67E2">
      <w:pPr>
        <w:jc w:val="both"/>
      </w:pPr>
      <w:r w:rsidRPr="000A52EB"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3E67E2" w:rsidRPr="000A52EB" w:rsidRDefault="003E67E2" w:rsidP="003E67E2">
      <w:pPr>
        <w:jc w:val="both"/>
      </w:pPr>
      <w:r w:rsidRPr="000A52EB"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3E67E2" w:rsidRPr="000A52EB" w:rsidRDefault="003E67E2" w:rsidP="003E67E2">
      <w:pPr>
        <w:jc w:val="both"/>
      </w:pPr>
      <w:r w:rsidRPr="000A52EB"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3E67E2" w:rsidRPr="000A52EB" w:rsidRDefault="003E67E2" w:rsidP="003E67E2">
      <w:pPr>
        <w:jc w:val="both"/>
      </w:pPr>
      <w:r w:rsidRPr="000A52EB"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3E67E2" w:rsidRPr="000A52EB" w:rsidRDefault="003E67E2" w:rsidP="003E67E2">
      <w:pPr>
        <w:jc w:val="both"/>
      </w:pPr>
      <w:r w:rsidRPr="000A52EB"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3E67E2" w:rsidRPr="000A52EB" w:rsidRDefault="003E67E2" w:rsidP="003E67E2">
      <w:pPr>
        <w:ind w:firstLine="708"/>
      </w:pPr>
      <w:r w:rsidRPr="000A52EB"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3E67E2" w:rsidRPr="000A52EB" w:rsidRDefault="003E67E2" w:rsidP="003E67E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3E67E2" w:rsidRPr="000A52EB" w:rsidRDefault="003E67E2" w:rsidP="003E67E2">
      <w:pPr>
        <w:shd w:val="clear" w:color="auto" w:fill="FFFFFF"/>
        <w:autoSpaceDE w:val="0"/>
        <w:autoSpaceDN w:val="0"/>
        <w:adjustRightInd w:val="0"/>
        <w:jc w:val="center"/>
      </w:pPr>
      <w:r w:rsidRPr="003E67E2">
        <w:rPr>
          <w:b/>
        </w:rPr>
        <w:br w:type="page"/>
      </w:r>
      <w:r w:rsidRPr="000A52EB">
        <w:rPr>
          <w:b/>
          <w:lang w:val="en-US"/>
        </w:rPr>
        <w:t>II</w:t>
      </w:r>
      <w:r w:rsidRPr="000A52EB">
        <w:rPr>
          <w:b/>
        </w:rPr>
        <w:t>.</w:t>
      </w:r>
      <w:r w:rsidRPr="000A52EB">
        <w:t xml:space="preserve"> </w:t>
      </w:r>
      <w:r w:rsidRPr="000A52EB">
        <w:rPr>
          <w:b/>
        </w:rPr>
        <w:t>ОБЩАЯ ХАРАКТЕРИСТИКА КУРСА.</w:t>
      </w:r>
    </w:p>
    <w:p w:rsidR="003E67E2" w:rsidRPr="000A52EB" w:rsidRDefault="003E67E2" w:rsidP="003E67E2">
      <w:pPr>
        <w:ind w:firstLine="331"/>
        <w:jc w:val="both"/>
      </w:pPr>
      <w:r w:rsidRPr="000A52EB">
        <w:t>Особенностью уроков технологии в начальной школе явля</w:t>
      </w:r>
      <w:r w:rsidRPr="000A52EB">
        <w:softHyphen/>
        <w:t>ется то, что они строятся на уникальной психологической и ди</w:t>
      </w:r>
      <w:r w:rsidRPr="000A52EB">
        <w:softHyphen/>
        <w:t>дактической базе - предметно-практической деятельности, ко</w:t>
      </w:r>
      <w:r w:rsidRPr="000A52EB">
        <w:softHyphen/>
        <w:t>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всего, абстрактного, конструктивного мышления и пространственного воображе</w:t>
      </w:r>
      <w:r w:rsidRPr="000A52EB">
        <w:softHyphen/>
        <w:t>ния). Организация продуктивной преобразующей творческой деятельности детей на уроках технологии создаёт важный про</w:t>
      </w:r>
      <w:r w:rsidRPr="000A52EB">
        <w:softHyphen/>
        <w:t xml:space="preserve">тивовес </w:t>
      </w:r>
      <w:proofErr w:type="spellStart"/>
      <w:r w:rsidRPr="000A52EB">
        <w:t>вербализму</w:t>
      </w:r>
      <w:proofErr w:type="spellEnd"/>
      <w:r w:rsidRPr="000A52EB">
        <w:t xml:space="preserve"> обучения в начальной школе, который яв</w:t>
      </w:r>
      <w:r w:rsidRPr="000A52EB">
        <w:softHyphen/>
        <w:t>ляется одной из главных причин снижения учебно-познава</w:t>
      </w:r>
      <w:r w:rsidRPr="000A52EB">
        <w:softHyphen/>
        <w:t>тельной мотивации, формализации знаний и, в конечном счете, низкой эффективности обучения. Продуктивная предметная деятельность на уроках технологии является основой форми</w:t>
      </w:r>
      <w:r w:rsidRPr="000A52EB">
        <w:softHyphen/>
        <w:t>рования познавательных способностей младших школьников, стремления активно познавать историю материальной культу</w:t>
      </w:r>
      <w:r w:rsidRPr="000A52EB">
        <w:softHyphen/>
        <w:t>ры и семейных традиций своего и других народов и уважи</w:t>
      </w:r>
      <w:r w:rsidRPr="000A52EB">
        <w:softHyphen/>
        <w:t>тельно относиться к ним.</w:t>
      </w:r>
    </w:p>
    <w:p w:rsidR="003E67E2" w:rsidRPr="000A52EB" w:rsidRDefault="003E67E2" w:rsidP="003E67E2">
      <w:pPr>
        <w:ind w:firstLine="331"/>
        <w:jc w:val="both"/>
      </w:pPr>
      <w:r w:rsidRPr="000A52EB">
        <w:t>Значение и возможности предмета «Технология» выходят за рамки обеспечения учащихся сведениями о технико-технологи</w:t>
      </w:r>
      <w:r w:rsidRPr="000A52EB">
        <w:softHyphen/>
        <w:t>ческой картине мира. При соответствующем содержательном и методическом наполнении данный предмет может стать опор</w:t>
      </w:r>
      <w:r w:rsidRPr="000A52EB">
        <w:softHyphen/>
        <w:t>ным для формирования системы универсальных учебных действий в начальном звене общеобразовательной школы. В нём все элементы учебной деятельности (планирование, ориен</w:t>
      </w:r>
      <w:r w:rsidRPr="000A52EB">
        <w:softHyphen/>
        <w:t>тировка в задании, преобразование, оценка продукта, умения распознавать и ставить задачи, возникающие в контексте прак</w:t>
      </w:r>
      <w:r w:rsidRPr="000A52EB">
        <w:softHyphen/>
        <w:t>тической ситуации, предлагать практические способы решения, добиваться достижения результата и т.д.) предстают в нагляд</w:t>
      </w:r>
      <w:r w:rsidRPr="000A52EB">
        <w:softHyphen/>
        <w:t>ном виде и тем самым становятся более понятными для детей.</w:t>
      </w:r>
    </w:p>
    <w:p w:rsidR="003E67E2" w:rsidRPr="000A52EB" w:rsidRDefault="003E67E2" w:rsidP="003E67E2">
      <w:pPr>
        <w:ind w:firstLine="355"/>
        <w:jc w:val="both"/>
      </w:pPr>
      <w:r w:rsidRPr="000A52EB">
        <w:t>Практико-ориентированная направленность содержания учебного предмета «Технология» естественным путём интегри</w:t>
      </w:r>
      <w:r w:rsidRPr="000A52EB">
        <w:softHyphen/>
        <w:t>рует знания, полученные при изучении других учебных пред</w:t>
      </w:r>
      <w:r w:rsidRPr="000A52EB">
        <w:softHyphen/>
        <w:t>метов (математика, окружающий мир, изобразительное искус</w:t>
      </w:r>
      <w:r w:rsidRPr="000A52EB">
        <w:softHyphen/>
        <w:t>ство, русский язык, литературное чтение), и позволяет реали</w:t>
      </w:r>
      <w:r w:rsidRPr="000A52EB">
        <w:softHyphen/>
        <w:t>зовать их в интеллектуально-практической деятельности учени</w:t>
      </w:r>
      <w:r w:rsidRPr="000A52EB">
        <w:softHyphen/>
        <w:t>ка. Это, в свою очередь, создаёт условия для развития иници</w:t>
      </w:r>
      <w:r w:rsidRPr="000A52EB">
        <w:softHyphen/>
        <w:t>ативности, изобретательности, гибкости мышления.</w:t>
      </w:r>
    </w:p>
    <w:p w:rsidR="003E67E2" w:rsidRPr="000A52EB" w:rsidRDefault="003E67E2" w:rsidP="003E67E2">
      <w:pPr>
        <w:ind w:firstLine="355"/>
        <w:jc w:val="both"/>
      </w:pPr>
    </w:p>
    <w:p w:rsidR="003E67E2" w:rsidRPr="000A52EB" w:rsidRDefault="003E67E2" w:rsidP="003E67E2">
      <w:pPr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ind w:left="0"/>
        <w:jc w:val="center"/>
        <w:rPr>
          <w:b/>
        </w:rPr>
      </w:pPr>
      <w:r w:rsidRPr="000A52EB">
        <w:rPr>
          <w:b/>
        </w:rPr>
        <w:t>МЕСТО   КУРСА В УЧЕБНОМ ПЛАНЕ.</w:t>
      </w:r>
    </w:p>
    <w:p w:rsidR="003E67E2" w:rsidRPr="000A52EB" w:rsidRDefault="003E67E2" w:rsidP="003E67E2">
      <w:pPr>
        <w:ind w:firstLine="350"/>
        <w:jc w:val="both"/>
      </w:pPr>
      <w:r w:rsidRPr="000A52EB">
        <w:t>Согласно базисному (образовательному) плану образова</w:t>
      </w:r>
      <w:r w:rsidRPr="000A52EB">
        <w:softHyphen/>
        <w:t>тельных учреждений РФ всего на изучение технологии в на</w:t>
      </w:r>
      <w:r w:rsidRPr="000A52EB">
        <w:softHyphen/>
        <w:t>чальной школе выделяется 135 ч, из них в 1 классе 33 ч (1 ч в неделю, 33 учебные недели), по 34 ч во 2, 3 и 4 клас</w:t>
      </w:r>
      <w:r w:rsidRPr="000A52EB">
        <w:softHyphen/>
        <w:t>сах (1 ч в неделю, 34 учебные недели в каждом классе).</w:t>
      </w:r>
    </w:p>
    <w:p w:rsidR="003E67E2" w:rsidRPr="000A52EB" w:rsidRDefault="003E67E2" w:rsidP="003E67E2">
      <w:pPr>
        <w:ind w:firstLine="350"/>
        <w:jc w:val="center"/>
        <w:rPr>
          <w:b/>
        </w:rPr>
      </w:pPr>
      <w:r>
        <w:br w:type="page"/>
      </w:r>
      <w:r w:rsidRPr="00D929E7">
        <w:rPr>
          <w:b/>
          <w:lang w:val="en-US"/>
        </w:rPr>
        <w:t>IV</w:t>
      </w:r>
      <w:r w:rsidRPr="00D929E7">
        <w:rPr>
          <w:b/>
        </w:rPr>
        <w:t>.</w:t>
      </w:r>
      <w:r w:rsidRPr="00D929E7">
        <w:t xml:space="preserve"> </w:t>
      </w:r>
      <w:r w:rsidRPr="000A52EB">
        <w:rPr>
          <w:b/>
        </w:rPr>
        <w:t>ЦЕННОСТНЫЕ ОРИЕНТИРЫ СОДЕРЖАНИЯ   КУРСА.</w:t>
      </w:r>
    </w:p>
    <w:p w:rsidR="003E67E2" w:rsidRPr="000A52EB" w:rsidRDefault="003E67E2" w:rsidP="003E67E2">
      <w:pPr>
        <w:ind w:firstLine="350"/>
        <w:jc w:val="both"/>
      </w:pPr>
      <w:r w:rsidRPr="000A52EB">
        <w:rPr>
          <w:i/>
          <w:iCs/>
        </w:rPr>
        <w:t xml:space="preserve">Математика - </w:t>
      </w:r>
      <w:r w:rsidRPr="000A52EB"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</w:t>
      </w:r>
      <w:r w:rsidRPr="000A52EB">
        <w:softHyphen/>
        <w:t>ектов и пр.), выполнение расчётов, вычислений, построение форм с учётом основ геометрии, работа с геометрическими фигурами, телами, именованными числами.</w:t>
      </w:r>
    </w:p>
    <w:p w:rsidR="003E67E2" w:rsidRPr="000A52EB" w:rsidRDefault="003E67E2" w:rsidP="003E67E2">
      <w:pPr>
        <w:ind w:firstLine="360"/>
        <w:jc w:val="both"/>
      </w:pPr>
      <w:r w:rsidRPr="000A52EB">
        <w:rPr>
          <w:i/>
          <w:iCs/>
        </w:rPr>
        <w:t xml:space="preserve">Изобразительное искусство — </w:t>
      </w:r>
      <w:r w:rsidRPr="000A52EB">
        <w:t>использование средств худо</w:t>
      </w:r>
      <w:r w:rsidRPr="000A52EB">
        <w:softHyphen/>
        <w:t>жественной выразительности в целях гармонизации форм и конструкций, изготовление изделий на основе законов и пра</w:t>
      </w:r>
      <w:r w:rsidRPr="000A52EB">
        <w:softHyphen/>
        <w:t>вил декоративно-прикладного искусства и дизайна.</w:t>
      </w:r>
    </w:p>
    <w:p w:rsidR="003E67E2" w:rsidRPr="000A52EB" w:rsidRDefault="003E67E2" w:rsidP="003E67E2">
      <w:pPr>
        <w:ind w:firstLine="360"/>
        <w:jc w:val="both"/>
      </w:pPr>
      <w:r w:rsidRPr="000A52EB">
        <w:rPr>
          <w:i/>
          <w:iCs/>
        </w:rPr>
        <w:t xml:space="preserve">Окружающий мир — </w:t>
      </w:r>
      <w:r w:rsidRPr="000A52EB">
        <w:t>рассмотрение и анализ природных форм и конструкций как универсального источника инженер</w:t>
      </w:r>
      <w:r w:rsidRPr="000A52EB">
        <w:softHyphen/>
        <w:t>но-художественных идей для мастера, природы как источника сырья с учётом экологических проблем, деятельности челове</w:t>
      </w:r>
      <w:r w:rsidRPr="000A52EB">
        <w:softHyphen/>
        <w:t>ка как создателя материально-культурной среды обитания; изучение этнокультурных традиций.</w:t>
      </w:r>
    </w:p>
    <w:p w:rsidR="003E67E2" w:rsidRPr="000A52EB" w:rsidRDefault="003E67E2" w:rsidP="003E67E2">
      <w:pPr>
        <w:jc w:val="both"/>
      </w:pPr>
      <w:proofErr w:type="gramStart"/>
      <w:r w:rsidRPr="000A52EB">
        <w:rPr>
          <w:i/>
          <w:iCs/>
        </w:rPr>
        <w:t xml:space="preserve">Родной язык </w:t>
      </w:r>
      <w:r w:rsidRPr="000A52EB">
        <w:t>- развитие устной речи на основе использо</w:t>
      </w:r>
      <w:r w:rsidRPr="000A52EB">
        <w:softHyphen/>
        <w:t>вания важнейших видов речевой деятельности и основных ти</w:t>
      </w:r>
      <w:r w:rsidRPr="000A52EB">
        <w:softHyphen/>
        <w:t>пов учебных текстов в процессе анализа заданий и обсужде</w:t>
      </w:r>
      <w:r w:rsidRPr="000A52EB">
        <w:softHyphen/>
        <w:t>ния результатов практической деятельности (описание конструкции изделия, материалов и способов их обработки; сообщение о ходе действий и построении плана деятельнос</w:t>
      </w:r>
      <w:r w:rsidRPr="000A52EB">
        <w:softHyphen/>
        <w:t>ти; построение логически связанных высказываний в рассуж</w:t>
      </w:r>
      <w:r w:rsidRPr="000A52EB">
        <w:softHyphen/>
        <w:t>дениях, обоснованиях, формулировании выводов).</w:t>
      </w:r>
      <w:proofErr w:type="gramEnd"/>
    </w:p>
    <w:p w:rsidR="003E67E2" w:rsidRPr="000A52EB" w:rsidRDefault="003E67E2" w:rsidP="003E67E2">
      <w:pPr>
        <w:ind w:firstLine="331"/>
        <w:jc w:val="both"/>
      </w:pPr>
      <w:r w:rsidRPr="000A52EB">
        <w:rPr>
          <w:i/>
          <w:iCs/>
        </w:rPr>
        <w:t xml:space="preserve">Литературное чтение — </w:t>
      </w:r>
      <w:r w:rsidRPr="000A52EB">
        <w:t>работа с текстами для создания об</w:t>
      </w:r>
      <w:r w:rsidRPr="000A52EB">
        <w:softHyphen/>
        <w:t>раза, реализуемого в изделии.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жизни</w:t>
      </w:r>
      <w:r w:rsidRPr="000A52EB">
        <w:rPr>
          <w:rStyle w:val="c0"/>
          <w:color w:val="000000"/>
        </w:rPr>
        <w:t> 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природы</w:t>
      </w:r>
      <w:r w:rsidRPr="000A52EB">
        <w:rPr>
          <w:rStyle w:val="c0"/>
          <w:color w:val="000000"/>
        </w:rPr>
        <w:t> основывается на общечеловеческой ценности жизни, на осознании себя частью природного мира</w:t>
      </w:r>
      <w:r w:rsidRPr="000A52EB">
        <w:rPr>
          <w:rStyle w:val="apple-converted-space"/>
          <w:color w:val="000000"/>
        </w:rPr>
        <w:t> </w:t>
      </w:r>
      <w:r w:rsidRPr="000A52EB">
        <w:rPr>
          <w:rStyle w:val="c24"/>
          <w:color w:val="000000"/>
        </w:rPr>
        <w:t></w:t>
      </w:r>
      <w:r w:rsidRPr="000A52EB">
        <w:rPr>
          <w:rStyle w:val="c0"/>
          <w:color w:val="000000"/>
        </w:rPr>
        <w:t xml:space="preserve"> частью живой и неживой природы. Любовь к природе </w:t>
      </w:r>
      <w:proofErr w:type="gramStart"/>
      <w:r w:rsidRPr="000A52EB">
        <w:rPr>
          <w:rStyle w:val="c0"/>
          <w:color w:val="000000"/>
        </w:rPr>
        <w:t>означает</w:t>
      </w:r>
      <w:proofErr w:type="gramEnd"/>
      <w:r w:rsidRPr="000A52EB">
        <w:rPr>
          <w:rStyle w:val="c0"/>
          <w:color w:val="000000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человека</w:t>
      </w:r>
      <w:r w:rsidRPr="000A52EB">
        <w:rPr>
          <w:rStyle w:val="c0"/>
          <w:color w:val="000000"/>
        </w:rPr>
        <w:t> 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3E67E2" w:rsidRPr="000A52EB" w:rsidRDefault="003E67E2" w:rsidP="003E67E2">
      <w:pPr>
        <w:pStyle w:val="c15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добра</w:t>
      </w:r>
      <w:r w:rsidRPr="000A52EB">
        <w:rPr>
          <w:rStyle w:val="c0"/>
          <w:color w:val="000000"/>
        </w:rPr>
        <w:t xml:space="preserve"> 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0A52EB">
        <w:rPr>
          <w:rStyle w:val="c0"/>
          <w:color w:val="000000"/>
        </w:rPr>
        <w:t>ближнему</w:t>
      </w:r>
      <w:proofErr w:type="gramEnd"/>
      <w:r w:rsidRPr="000A52EB">
        <w:rPr>
          <w:rStyle w:val="c0"/>
          <w:color w:val="000000"/>
        </w:rPr>
        <w:t>, как проявление высшей человеческой способности</w:t>
      </w:r>
      <w:r w:rsidRPr="000A52EB">
        <w:rPr>
          <w:rStyle w:val="apple-converted-space"/>
          <w:color w:val="000000"/>
        </w:rPr>
        <w:t> </w:t>
      </w:r>
      <w:r w:rsidRPr="000A52EB">
        <w:rPr>
          <w:rStyle w:val="c24"/>
          <w:color w:val="000000"/>
        </w:rPr>
        <w:t></w:t>
      </w:r>
      <w:r w:rsidRPr="000A52EB">
        <w:rPr>
          <w:rStyle w:val="c0"/>
          <w:color w:val="000000"/>
        </w:rPr>
        <w:t> любви.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истины</w:t>
      </w:r>
      <w:r w:rsidRPr="000A52EB">
        <w:rPr>
          <w:rStyle w:val="c0"/>
          <w:color w:val="000000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семьи</w:t>
      </w:r>
      <w:r w:rsidRPr="000A52EB">
        <w:rPr>
          <w:rStyle w:val="apple-converted-space"/>
          <w:bCs/>
          <w:color w:val="000000"/>
        </w:rPr>
        <w:t> </w:t>
      </w:r>
      <w:r w:rsidRPr="000A52EB">
        <w:rPr>
          <w:rStyle w:val="c0"/>
          <w:color w:val="000000"/>
        </w:rPr>
        <w:t>как</w:t>
      </w:r>
      <w:r w:rsidRPr="000A52EB">
        <w:rPr>
          <w:rStyle w:val="c0"/>
          <w:bCs/>
          <w:color w:val="000000"/>
        </w:rPr>
        <w:t> </w:t>
      </w:r>
      <w:r w:rsidRPr="000A52EB">
        <w:rPr>
          <w:rStyle w:val="c0"/>
          <w:color w:val="000000"/>
        </w:rPr>
        <w:t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труда и творчества</w:t>
      </w:r>
      <w:r w:rsidRPr="000A52EB">
        <w:rPr>
          <w:rStyle w:val="c0"/>
          <w:color w:val="000000"/>
        </w:rPr>
        <w:t> 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свободы</w:t>
      </w:r>
      <w:r w:rsidRPr="000A52EB">
        <w:rPr>
          <w:rStyle w:val="c0"/>
          <w:color w:val="000000"/>
        </w:rPr>
        <w:t> 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социальной солидарности</w:t>
      </w:r>
      <w:r w:rsidRPr="000A52EB">
        <w:rPr>
          <w:rStyle w:val="apple-converted-space"/>
          <w:bCs/>
          <w:color w:val="000000"/>
        </w:rPr>
        <w:t> </w:t>
      </w:r>
      <w:r w:rsidRPr="000A52EB">
        <w:rPr>
          <w:rStyle w:val="c0"/>
          <w:color w:val="000000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гражданственности</w:t>
      </w:r>
      <w:r w:rsidRPr="000A52EB">
        <w:rPr>
          <w:rStyle w:val="apple-converted-space"/>
          <w:bCs/>
          <w:color w:val="000000"/>
        </w:rPr>
        <w:t> </w:t>
      </w:r>
      <w:r w:rsidRPr="000A52EB">
        <w:rPr>
          <w:rStyle w:val="c0"/>
          <w:color w:val="000000"/>
        </w:rPr>
        <w:t>– осознание человеком себя как члена общества, народа, представителя страны и государства.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патриотизма</w:t>
      </w:r>
      <w:r w:rsidRPr="000A52EB">
        <w:rPr>
          <w:rStyle w:val="apple-converted-space"/>
          <w:bCs/>
          <w:color w:val="000000"/>
        </w:rPr>
        <w:t> </w:t>
      </w:r>
      <w:r w:rsidRPr="000A52EB">
        <w:rPr>
          <w:rStyle w:val="c24"/>
          <w:color w:val="000000"/>
        </w:rPr>
        <w:t></w:t>
      </w:r>
      <w:r w:rsidRPr="000A52EB">
        <w:rPr>
          <w:rStyle w:val="c0"/>
          <w:bCs/>
          <w:color w:val="000000"/>
        </w:rPr>
        <w:t> </w:t>
      </w:r>
      <w:r w:rsidRPr="000A52EB">
        <w:rPr>
          <w:rStyle w:val="c0"/>
          <w:color w:val="000000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E67E2" w:rsidRPr="000A52EB" w:rsidRDefault="003E67E2" w:rsidP="003E67E2">
      <w:pPr>
        <w:pStyle w:val="c4"/>
        <w:spacing w:before="0" w:beforeAutospacing="0" w:after="0" w:afterAutospacing="0"/>
        <w:ind w:firstLine="331"/>
        <w:jc w:val="both"/>
        <w:rPr>
          <w:color w:val="000000"/>
        </w:rPr>
      </w:pPr>
      <w:r w:rsidRPr="000A52EB">
        <w:rPr>
          <w:rStyle w:val="c0"/>
          <w:bCs/>
          <w:color w:val="000000"/>
        </w:rPr>
        <w:t>Ценность человечества</w:t>
      </w:r>
      <w:r w:rsidRPr="000A52EB">
        <w:rPr>
          <w:rStyle w:val="apple-converted-space"/>
          <w:bCs/>
          <w:color w:val="000000"/>
        </w:rPr>
        <w:t> </w:t>
      </w:r>
      <w:r w:rsidRPr="000A52EB">
        <w:rPr>
          <w:rStyle w:val="c0"/>
          <w:color w:val="000000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3E67E2" w:rsidRPr="000A52EB" w:rsidRDefault="003E67E2" w:rsidP="003E67E2">
      <w:pPr>
        <w:ind w:firstLine="331"/>
        <w:jc w:val="both"/>
      </w:pPr>
    </w:p>
    <w:p w:rsidR="003E67E2" w:rsidRPr="000A52EB" w:rsidRDefault="003E67E2" w:rsidP="003E67E2">
      <w:pPr>
        <w:ind w:firstLine="355"/>
        <w:jc w:val="center"/>
      </w:pPr>
      <w:r w:rsidRPr="003E67E2">
        <w:rPr>
          <w:b/>
        </w:rPr>
        <w:br w:type="page"/>
      </w:r>
      <w:r w:rsidRPr="000A52EB">
        <w:rPr>
          <w:b/>
          <w:lang w:val="en-US"/>
        </w:rPr>
        <w:t>V</w:t>
      </w:r>
      <w:r w:rsidRPr="000A52EB">
        <w:rPr>
          <w:b/>
        </w:rPr>
        <w:t>. ЛИЧНОСТНЫЕ, МЕТАПРЕДМЕТНЫЕ И ПРЕДМЕТНЫЕ РЕЗУЛЬТАТЫ ОСВОЕНИЯ ПРЕДМЕТА, КУРСА</w:t>
      </w:r>
    </w:p>
    <w:p w:rsidR="003E67E2" w:rsidRPr="000A52EB" w:rsidRDefault="003E67E2" w:rsidP="003E67E2">
      <w:pPr>
        <w:rPr>
          <w:b/>
        </w:rPr>
      </w:pPr>
      <w:r w:rsidRPr="000A52EB">
        <w:rPr>
          <w:b/>
          <w:color w:val="000000"/>
          <w:u w:val="single"/>
          <w:shd w:val="clear" w:color="auto" w:fill="FFFFFF"/>
        </w:rPr>
        <w:t>Личностные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Воспитание патриотизма, чувства гордости за свою Родину, российский народ и историю России.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эстетических потребностей, ценностей и чувств.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 xml:space="preserve">Развитие навыков сотрудничества </w:t>
      </w:r>
      <w:proofErr w:type="gramStart"/>
      <w:r w:rsidRPr="000A52EB">
        <w:rPr>
          <w:color w:val="000000"/>
        </w:rPr>
        <w:t>со</w:t>
      </w:r>
      <w:proofErr w:type="gramEnd"/>
      <w:r w:rsidRPr="000A52EB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E67E2" w:rsidRPr="000A52EB" w:rsidRDefault="003E67E2" w:rsidP="003E67E2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установки на безопасный и здоровый образ жизни.</w:t>
      </w:r>
    </w:p>
    <w:p w:rsidR="003E67E2" w:rsidRPr="000A52EB" w:rsidRDefault="003E67E2" w:rsidP="003E67E2">
      <w:pPr>
        <w:rPr>
          <w:b/>
          <w:u w:val="single"/>
        </w:rPr>
      </w:pPr>
      <w:proofErr w:type="spellStart"/>
      <w:r w:rsidRPr="000A52EB">
        <w:rPr>
          <w:b/>
          <w:color w:val="000000"/>
          <w:u w:val="single"/>
          <w:shd w:val="clear" w:color="auto" w:fill="FFFFFF"/>
        </w:rPr>
        <w:t>Метапредметные</w:t>
      </w:r>
      <w:proofErr w:type="spellEnd"/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Овладение способностью принимать и сохранять цели и задачи учебной деятельности, поиска средств ее осуществления.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Освоение  способов  решения  проблем  творческого  и  поискового  характера.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0A52EB">
        <w:t>о-</w:t>
      </w:r>
      <w:proofErr w:type="gramEnd"/>
      <w:r w:rsidRPr="000A52EB">
        <w:t xml:space="preserve"> и графическим сопровождением; соблюдать нормы информационной избирательности, этики и этикета.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proofErr w:type="gramStart"/>
      <w:r w:rsidRPr="000A52EB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 </w:t>
      </w:r>
    </w:p>
    <w:p w:rsidR="003E67E2" w:rsidRPr="000A52EB" w:rsidRDefault="003E67E2" w:rsidP="003E67E2">
      <w:pPr>
        <w:numPr>
          <w:ilvl w:val="0"/>
          <w:numId w:val="7"/>
        </w:numPr>
        <w:ind w:left="0"/>
        <w:jc w:val="both"/>
      </w:pPr>
      <w:r w:rsidRPr="000A52EB">
        <w:t xml:space="preserve">Овладение базовыми предметными и </w:t>
      </w:r>
      <w:proofErr w:type="spellStart"/>
      <w:r w:rsidRPr="000A52EB">
        <w:t>межпредметными</w:t>
      </w:r>
      <w:proofErr w:type="spellEnd"/>
      <w:r w:rsidRPr="000A52EB">
        <w:t xml:space="preserve"> понятиями, отражающими существенные связи и отношения между объектами и процессами.</w:t>
      </w:r>
    </w:p>
    <w:p w:rsidR="003E67E2" w:rsidRPr="000A52EB" w:rsidRDefault="003E67E2" w:rsidP="003E67E2">
      <w:pPr>
        <w:rPr>
          <w:b/>
          <w:u w:val="single"/>
        </w:rPr>
      </w:pPr>
      <w:r w:rsidRPr="000A52EB">
        <w:rPr>
          <w:b/>
          <w:color w:val="000000"/>
          <w:u w:val="single"/>
          <w:shd w:val="clear" w:color="auto" w:fill="FFFFFF"/>
        </w:rPr>
        <w:t>Предметные</w:t>
      </w:r>
    </w:p>
    <w:p w:rsidR="003E67E2" w:rsidRPr="000A52EB" w:rsidRDefault="003E67E2" w:rsidP="003E67E2">
      <w:pPr>
        <w:numPr>
          <w:ilvl w:val="0"/>
          <w:numId w:val="8"/>
        </w:numPr>
        <w:ind w:left="0"/>
        <w:jc w:val="both"/>
      </w:pPr>
      <w:r w:rsidRPr="000A52EB"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3E67E2" w:rsidRPr="000A52EB" w:rsidRDefault="003E67E2" w:rsidP="003E67E2">
      <w:pPr>
        <w:numPr>
          <w:ilvl w:val="0"/>
          <w:numId w:val="8"/>
        </w:numPr>
        <w:ind w:left="0"/>
        <w:jc w:val="both"/>
      </w:pPr>
      <w:r w:rsidRPr="000A52EB"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3E67E2" w:rsidRPr="000A52EB" w:rsidRDefault="003E67E2" w:rsidP="003E67E2">
      <w:pPr>
        <w:numPr>
          <w:ilvl w:val="0"/>
          <w:numId w:val="8"/>
        </w:numPr>
        <w:ind w:left="0"/>
        <w:jc w:val="both"/>
      </w:pPr>
      <w:r w:rsidRPr="000A52EB"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3E67E2" w:rsidRPr="000A52EB" w:rsidRDefault="003E67E2" w:rsidP="003E67E2">
      <w:pPr>
        <w:numPr>
          <w:ilvl w:val="0"/>
          <w:numId w:val="8"/>
        </w:numPr>
        <w:ind w:left="0"/>
        <w:jc w:val="both"/>
      </w:pPr>
      <w:r w:rsidRPr="000A52EB"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E67E2" w:rsidRPr="000A52EB" w:rsidRDefault="003E67E2" w:rsidP="003E67E2">
      <w:pPr>
        <w:numPr>
          <w:ilvl w:val="0"/>
          <w:numId w:val="8"/>
        </w:numPr>
        <w:ind w:left="0" w:hanging="357"/>
        <w:jc w:val="both"/>
      </w:pPr>
      <w:r w:rsidRPr="000A52EB"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E67E2" w:rsidRPr="000A52EB" w:rsidRDefault="003E67E2" w:rsidP="003E67E2">
      <w:pPr>
        <w:ind w:firstLine="708"/>
        <w:rPr>
          <w:b/>
        </w:rPr>
      </w:pPr>
    </w:p>
    <w:p w:rsidR="003E67E2" w:rsidRPr="000A52EB" w:rsidRDefault="003E67E2" w:rsidP="003E67E2">
      <w:pPr>
        <w:ind w:firstLine="680"/>
        <w:jc w:val="both"/>
        <w:rPr>
          <w:i/>
        </w:rPr>
      </w:pPr>
      <w:r w:rsidRPr="000A52EB">
        <w:rPr>
          <w:i/>
        </w:rPr>
        <w:t>Обучающиеся должны знать: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 xml:space="preserve">простейшие виды технической документации (чертеж, эскиз, рисунок, схема); 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способ построения прямоугольника от двух прямых углов с помощью линейки;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 xml:space="preserve">что такое развертка объемного изделия (общее представление), способ получения развертки; 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условные обозначения, используемые в технических рисунках, чертежах и эскизах разверток;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способы разметки и вырезания симметричной формы из бумаги (по половине и ¼ формы);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что такое композиция (общее представление), об использовании композиции в изделии для передачи замысла;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что такое барельеф, технику выполнения барельефа;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как выглядит полотняное переплетение нитей в ткани;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что разметку деталей на ткани можно выполнять по шаблону и способом продергивания нити;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как сделать бахрому по краю прямоугольного изделия из ткани с полотняным переплетением нитей;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швы «вперед иголку» и «через край», способы их выполнения;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о технологических и декоративно-художественных различиях аппликации и мозаики, способах их выполнения;</w:t>
      </w:r>
    </w:p>
    <w:p w:rsidR="003E67E2" w:rsidRPr="000A52EB" w:rsidRDefault="003E67E2" w:rsidP="003E67E2">
      <w:pPr>
        <w:pStyle w:val="a5"/>
        <w:numPr>
          <w:ilvl w:val="0"/>
          <w:numId w:val="2"/>
        </w:numPr>
        <w:suppressAutoHyphens/>
        <w:spacing w:after="0"/>
        <w:ind w:left="0" w:firstLine="680"/>
        <w:jc w:val="both"/>
      </w:pPr>
      <w:r w:rsidRPr="000A52EB">
        <w:t>о символическом значении народной глиняной игрушки, ее основных образах;</w:t>
      </w:r>
    </w:p>
    <w:p w:rsidR="003E67E2" w:rsidRPr="000A52EB" w:rsidRDefault="003E67E2" w:rsidP="003E67E2">
      <w:pPr>
        <w:ind w:firstLine="680"/>
        <w:jc w:val="both"/>
        <w:rPr>
          <w:i/>
        </w:rPr>
      </w:pPr>
      <w:r w:rsidRPr="000A52EB">
        <w:rPr>
          <w:i/>
        </w:rPr>
        <w:t>Обучающиеся должны уметь: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правильно использовать линейку как чертежно-измерительный инструмент для выполнения построений на плоскости;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 xml:space="preserve">с помощью линейки строить прямоугольник от двух прямых углов; 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читать технический рисунок и схему с учетом условных обозначений и выполнять по ним работу;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несложные расчеты размеров деталей изделия, ориентируясь на образец или технический рисунок;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чертить простые прямоугольные развертки (без соблюдения условных обозначений);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разметку квадрата на прямоугольном листе бумаги способом сгибания;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разметку по предмету;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изображения в технике барельефа;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лепить круглую скульптуру из целого куска, пользоваться специальной палочкой и стекой;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изготавливать несложные фигуры из бумаги в технике оригами;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 xml:space="preserve">создавать простые фронтальные и объемные композиции из различных материалов; 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разметку на ткани способом продергивания нитей;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разметку на ткани по шаблону; выкраивать из ткани детали простой формы;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бахрому по краю изделия из ткани с полотняным переплетением нитей;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швы «вперед иголку» и «через край»;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выполнять несложные изображения в технике мозаики (из бумаги и природных материалов);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анализировать конструкцию изделия и выполнять работу по образцу;</w:t>
      </w:r>
    </w:p>
    <w:p w:rsidR="003E67E2" w:rsidRPr="000A52EB" w:rsidRDefault="003E67E2" w:rsidP="003E67E2">
      <w:pPr>
        <w:pStyle w:val="a5"/>
        <w:numPr>
          <w:ilvl w:val="0"/>
          <w:numId w:val="1"/>
        </w:numPr>
        <w:suppressAutoHyphens/>
        <w:spacing w:after="0"/>
        <w:ind w:left="0" w:firstLine="680"/>
        <w:jc w:val="both"/>
      </w:pPr>
      <w:r w:rsidRPr="000A52EB">
        <w:t>придумать и выполнить несложное оформление изделия в соответствии с его назначением.</w:t>
      </w:r>
    </w:p>
    <w:p w:rsidR="003E67E2" w:rsidRPr="000A52EB" w:rsidRDefault="003E67E2" w:rsidP="003E67E2">
      <w:pPr>
        <w:ind w:firstLine="680"/>
        <w:jc w:val="both"/>
        <w:rPr>
          <w:i/>
        </w:rPr>
      </w:pPr>
      <w:proofErr w:type="gramStart"/>
      <w:r w:rsidRPr="000A52EB">
        <w:rPr>
          <w:i/>
        </w:rPr>
        <w:t>Обучающиеся</w:t>
      </w:r>
      <w:proofErr w:type="gramEnd"/>
      <w:r w:rsidRPr="000A52EB">
        <w:rPr>
          <w:i/>
        </w:rPr>
        <w:t xml:space="preserve"> могут знать: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 xml:space="preserve">что поделочные материалы (бумага, ткань, пластилин) могут менять свои  конструктивные и декоративные свойства в результате соответствующей обработки (намачивания, </w:t>
      </w:r>
      <w:proofErr w:type="spellStart"/>
      <w:r w:rsidRPr="000A52EB">
        <w:t>сминания</w:t>
      </w:r>
      <w:proofErr w:type="spellEnd"/>
      <w:r w:rsidRPr="000A52EB">
        <w:t>, разогревания и пр.);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вещи должны подходить к окружающей обстановке и к характеру и облику своего хозяина;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о символическом значении образов и узоров в некоторых произведениях народного искусства;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такое симметрия (асимметрия) и ритм в форме предметов, в композиции изделий и каков их конструктивный и эстетический смысл;</w:t>
      </w:r>
    </w:p>
    <w:p w:rsidR="003E67E2" w:rsidRPr="000A52EB" w:rsidRDefault="003E67E2" w:rsidP="003E67E2">
      <w:pPr>
        <w:pStyle w:val="a5"/>
        <w:numPr>
          <w:ilvl w:val="0"/>
          <w:numId w:val="3"/>
        </w:numPr>
        <w:suppressAutoHyphens/>
        <w:spacing w:after="0"/>
        <w:ind w:left="0" w:firstLine="680"/>
        <w:jc w:val="both"/>
      </w:pPr>
      <w:r w:rsidRPr="000A52EB">
        <w:t>что такое проектная деятельность, требования к выполнению и защите проектов.</w:t>
      </w:r>
    </w:p>
    <w:p w:rsidR="003E67E2" w:rsidRPr="000A52EB" w:rsidRDefault="003E67E2" w:rsidP="003E67E2">
      <w:pPr>
        <w:ind w:firstLine="680"/>
        <w:jc w:val="both"/>
        <w:rPr>
          <w:i/>
        </w:rPr>
      </w:pPr>
      <w:r w:rsidRPr="000A52EB">
        <w:rPr>
          <w:i/>
        </w:rPr>
        <w:t>Обучающиеся могут уметь:</w:t>
      </w:r>
    </w:p>
    <w:p w:rsidR="003E67E2" w:rsidRPr="000A52EB" w:rsidRDefault="003E67E2" w:rsidP="003E67E2">
      <w:pPr>
        <w:pStyle w:val="a5"/>
        <w:numPr>
          <w:ilvl w:val="0"/>
          <w:numId w:val="4"/>
        </w:numPr>
        <w:suppressAutoHyphens/>
        <w:spacing w:after="0"/>
        <w:ind w:left="0" w:firstLine="680"/>
        <w:jc w:val="both"/>
      </w:pPr>
      <w:r w:rsidRPr="000A52EB">
        <w:t>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3E67E2" w:rsidRPr="000A52EB" w:rsidRDefault="003E67E2" w:rsidP="003E67E2">
      <w:pPr>
        <w:pStyle w:val="a5"/>
        <w:numPr>
          <w:ilvl w:val="0"/>
          <w:numId w:val="4"/>
        </w:numPr>
        <w:suppressAutoHyphens/>
        <w:spacing w:after="0"/>
        <w:ind w:left="0" w:firstLine="680"/>
        <w:jc w:val="both"/>
      </w:pPr>
      <w:r w:rsidRPr="000A52EB">
        <w:t>выполнять несложные эскизы разверток изделий с использованием условных обозначений;</w:t>
      </w:r>
    </w:p>
    <w:p w:rsidR="003E67E2" w:rsidRPr="000A52EB" w:rsidRDefault="003E67E2" w:rsidP="003E67E2">
      <w:pPr>
        <w:pStyle w:val="a5"/>
        <w:numPr>
          <w:ilvl w:val="0"/>
          <w:numId w:val="4"/>
        </w:numPr>
        <w:suppressAutoHyphens/>
        <w:spacing w:after="0"/>
        <w:ind w:left="0" w:firstLine="680"/>
        <w:jc w:val="both"/>
      </w:pPr>
      <w:r w:rsidRPr="000A52EB">
        <w:t>вносить несложные изменения и дополнения в конструкцию и оформление изделия  в соответствии с поставленными условиями;</w:t>
      </w:r>
    </w:p>
    <w:p w:rsidR="003E67E2" w:rsidRPr="000A52EB" w:rsidRDefault="003E67E2" w:rsidP="003E67E2">
      <w:pPr>
        <w:pStyle w:val="a5"/>
        <w:numPr>
          <w:ilvl w:val="0"/>
          <w:numId w:val="4"/>
        </w:numPr>
        <w:suppressAutoHyphens/>
        <w:spacing w:after="0"/>
        <w:ind w:left="0" w:firstLine="680"/>
        <w:jc w:val="both"/>
      </w:pPr>
      <w:r w:rsidRPr="000A52EB">
        <w:t>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</w:p>
    <w:p w:rsidR="003E67E2" w:rsidRPr="000A52EB" w:rsidRDefault="003E67E2" w:rsidP="003E67E2">
      <w:pPr>
        <w:pStyle w:val="a5"/>
        <w:numPr>
          <w:ilvl w:val="0"/>
          <w:numId w:val="4"/>
        </w:numPr>
        <w:suppressAutoHyphens/>
        <w:spacing w:after="0"/>
        <w:ind w:left="0" w:firstLine="680"/>
        <w:jc w:val="both"/>
      </w:pPr>
      <w:r w:rsidRPr="000A52EB">
        <w:t>расписывать изделия из пластилина красками (гуашью);</w:t>
      </w:r>
    </w:p>
    <w:p w:rsidR="003E67E2" w:rsidRDefault="003E67E2" w:rsidP="003E67E2">
      <w:r w:rsidRPr="000A52EB"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E67E2" w:rsidRDefault="003E67E2">
      <w:pPr>
        <w:spacing w:after="200" w:line="276" w:lineRule="auto"/>
      </w:pPr>
      <w:r>
        <w:br w:type="page"/>
      </w:r>
    </w:p>
    <w:p w:rsidR="008009B6" w:rsidRPr="008009B6" w:rsidRDefault="008009B6" w:rsidP="0050192D">
      <w:pPr>
        <w:ind w:firstLine="708"/>
        <w:jc w:val="center"/>
        <w:rPr>
          <w:b/>
        </w:rPr>
        <w:sectPr w:rsidR="008009B6" w:rsidRPr="008009B6" w:rsidSect="008009B6">
          <w:pgSz w:w="11906" w:h="16838" w:code="9"/>
          <w:pgMar w:top="680" w:right="624" w:bottom="624" w:left="680" w:header="709" w:footer="709" w:gutter="0"/>
          <w:cols w:space="708"/>
          <w:docGrid w:linePitch="360"/>
        </w:sectPr>
      </w:pPr>
      <w:bookmarkStart w:id="0" w:name="_GoBack"/>
      <w:bookmarkEnd w:id="0"/>
    </w:p>
    <w:p w:rsidR="0050192D" w:rsidRDefault="003E67E2" w:rsidP="0050192D">
      <w:pPr>
        <w:ind w:firstLine="708"/>
        <w:jc w:val="center"/>
      </w:pPr>
      <w:r w:rsidRPr="000A52EB">
        <w:rPr>
          <w:b/>
          <w:lang w:val="en-US"/>
        </w:rPr>
        <w:t>VI</w:t>
      </w:r>
      <w:r w:rsidRPr="000A52EB">
        <w:rPr>
          <w:b/>
        </w:rPr>
        <w:t>. СОДЕРЖАНИЕ УЧЕБНОГО ПРЕДМЕТА, КУРСА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678"/>
        <w:gridCol w:w="7371"/>
      </w:tblGrid>
      <w:tr w:rsidR="00A17CA2" w:rsidRPr="000A52EB" w:rsidTr="00A17CA2">
        <w:tc>
          <w:tcPr>
            <w:tcW w:w="3544" w:type="dxa"/>
          </w:tcPr>
          <w:p w:rsidR="00A17CA2" w:rsidRPr="000A52EB" w:rsidRDefault="0050192D" w:rsidP="008B0AEF">
            <w:pPr>
              <w:jc w:val="center"/>
              <w:rPr>
                <w:b/>
              </w:rPr>
            </w:pPr>
            <w:r>
              <w:br w:type="page"/>
            </w:r>
            <w:r w:rsidR="00A17CA2" w:rsidRPr="000A52EB">
              <w:rPr>
                <w:b/>
              </w:rPr>
              <w:t>Содержание курса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jc w:val="center"/>
              <w:rPr>
                <w:b/>
              </w:rPr>
            </w:pPr>
            <w:r w:rsidRPr="000A52EB">
              <w:rPr>
                <w:b/>
              </w:rPr>
              <w:t>Тематическое планирование</w:t>
            </w:r>
          </w:p>
        </w:tc>
        <w:tc>
          <w:tcPr>
            <w:tcW w:w="7371" w:type="dxa"/>
          </w:tcPr>
          <w:p w:rsidR="00A17CA2" w:rsidRPr="000A52EB" w:rsidRDefault="00A17CA2" w:rsidP="008B0AEF">
            <w:pPr>
              <w:jc w:val="center"/>
              <w:rPr>
                <w:b/>
              </w:rPr>
            </w:pPr>
            <w:r w:rsidRPr="000A52EB">
              <w:rPr>
                <w:b/>
              </w:rPr>
              <w:t>Характеристика деятельности учащихся УУД</w:t>
            </w:r>
          </w:p>
        </w:tc>
      </w:tr>
      <w:tr w:rsidR="00A17CA2" w:rsidRPr="000A52EB" w:rsidTr="00A17CA2">
        <w:tc>
          <w:tcPr>
            <w:tcW w:w="15593" w:type="dxa"/>
            <w:gridSpan w:val="3"/>
          </w:tcPr>
          <w:p w:rsidR="00A17CA2" w:rsidRPr="000A52EB" w:rsidRDefault="00A17CA2" w:rsidP="008B0AEF">
            <w:pPr>
              <w:jc w:val="center"/>
            </w:pPr>
            <w:r w:rsidRPr="000A52EB">
              <w:rPr>
                <w:b/>
                <w:bCs/>
                <w:lang w:eastAsia="en-US"/>
              </w:rPr>
              <w:t xml:space="preserve">1. Общекультурные и </w:t>
            </w:r>
            <w:proofErr w:type="spellStart"/>
            <w:r w:rsidRPr="000A52EB">
              <w:rPr>
                <w:b/>
                <w:bCs/>
                <w:lang w:eastAsia="en-US"/>
              </w:rPr>
              <w:t>общетрудовые</w:t>
            </w:r>
            <w:proofErr w:type="spellEnd"/>
            <w:r w:rsidRPr="000A52EB">
              <w:rPr>
                <w:b/>
                <w:bCs/>
                <w:lang w:eastAsia="en-US"/>
              </w:rPr>
              <w:t xml:space="preserve"> компетенции. Основы культуры труда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Мир, созданный мыслью, чувствами и руками человека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Формы и образы природы — первоисточник идей для мастера. Использование форм и образов природы в создании предметной среды (в лепке, аппликации, мозаике и пр.). Стилизация природных форм в бытовых вещах, технике, архитектуре и пр.; изготовление изделий на основе стилизации. Гармония предметного мира и природы, ее отражение в народном быту и творчестве, поэзии, музыке.</w:t>
            </w:r>
          </w:p>
        </w:tc>
        <w:tc>
          <w:tcPr>
            <w:tcW w:w="7371" w:type="dxa"/>
            <w:vMerge w:val="restart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Наблюдать 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края.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 и материалов для рукотворной деятельности. 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в соответствии с этим оптимальные средства и способы работы. Искать, отбирать и использовать необходимую информацию (из учебника и других справочных и дидактических материалов, использовать информационно-компьютерные технологии).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 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задач прикладного характера в зависимости от цели и конкретных условий работы. Оценивать результат деятельности: проверять изделие в действии, корректировать при необходимости его конструкцию и технологию изготовления. Обобщать (осознавать, структурировать и формулировать) то новое, что усвоено.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Основы культуры труда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Организация рабочего места, рациональное размещение на рабочем месте материалов и инструментов. Соблюдение в работе безопасных приемов труда.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Мастер учится у природы. Мастер учится у других мастеров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Ремесла и их роль в культуре народов мира; традиции и творчество мастера при создании предметной среды; изготовление изделий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по образцам изделий народных мастеров.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Основы дизайна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Основные правила дизайна и их учет при конструировании вещей (единство формы, функции и декора; стилевая гармония). Виды декоративно-прикладных изделий; изучение и изготовление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предметов декоративно-прикладного назначения; единство предмета и среды.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15593" w:type="dxa"/>
            <w:gridSpan w:val="3"/>
          </w:tcPr>
          <w:p w:rsidR="00A17CA2" w:rsidRPr="000A52EB" w:rsidRDefault="00A17CA2" w:rsidP="008B0AEF">
            <w:pPr>
              <w:jc w:val="center"/>
            </w:pPr>
            <w:r w:rsidRPr="000A52EB">
              <w:rPr>
                <w:b/>
                <w:bCs/>
                <w:lang w:eastAsia="en-US"/>
              </w:rPr>
              <w:t>2. Технология ручной обработки материалов. Основы художественно-практической деятельности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Материалы, их свойства, происхождение и использование человеком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Материалы, их конструктивные и декоративные свойства. Выбор материалов по их свойствам и в зависимости от назначения изделия. Подготовка материалов к работе. Бережное использование и экономное расходование материалов. Способы обработки материалов для достижения различных декоративно-художественных эффектов. Технологии и приемы выполнения различных видов декоративно-художественных изделий (аппликация, мозаика, лепка, оригами, бумажная пластика, изделия из папье-маше, соленого теста и пр.)</w:t>
            </w:r>
          </w:p>
        </w:tc>
        <w:tc>
          <w:tcPr>
            <w:tcW w:w="7371" w:type="dxa"/>
            <w:vMerge w:val="restart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0A52EB">
              <w:rPr>
                <w:lang w:eastAsia="en-US"/>
              </w:rPr>
              <w:t xml:space="preserve">Исследовать (наблюдать, сравнивать, сопоставлять) доступные материалы: их виды, физические свойства (цвет, фактуру, форму и др.), технологические свойства — способы обработки материалов (разметка, выделение деталей, формообразование, сборка, </w:t>
            </w:r>
            <w:proofErr w:type="spellStart"/>
            <w:r w:rsidRPr="000A52EB">
              <w:rPr>
                <w:lang w:eastAsia="en-US"/>
              </w:rPr>
              <w:t>отдел_ка</w:t>
            </w:r>
            <w:proofErr w:type="spellEnd"/>
            <w:r w:rsidRPr="000A52EB">
              <w:rPr>
                <w:lang w:eastAsia="en-US"/>
              </w:rPr>
              <w:t>), конструктивные особенности используемых инструментов (ножницы, канцелярский нож), чертежных инструментов (линейка, угольник, циркуль), приемы работы с приспособлениями (шаблон, трафарет, лекало, выкройка и др.) и инструментами.</w:t>
            </w:r>
            <w:proofErr w:type="gramEnd"/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Анализировать конструкторско-технологические и декоративно-художественные особенности предлагаемых заданий, выделять известное и неизвестное, осуществлять информационный, практический поиск и приобретать новые знания и умения; анализировать и читать графические изображения (рисунки, простейшие чертежи и эскизы, схемы).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 xml:space="preserve">Создавать мысленный образ конструкции с учетом поставленной конструкторско-технологической задачи или с целью передачи определенной художественно-эстетической информации; воплощать мысленный образ в материале </w:t>
            </w:r>
            <w:proofErr w:type="gramStart"/>
            <w:r w:rsidRPr="000A52EB">
              <w:rPr>
                <w:lang w:eastAsia="en-US"/>
              </w:rPr>
              <w:t>с</w:t>
            </w:r>
            <w:proofErr w:type="gramEnd"/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опорой (при необходимости) на графические изображения, соблюдая приемы безопасного и рационального труда.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 xml:space="preserve">Планировать 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и декоративно-художественных задач </w:t>
            </w:r>
            <w:proofErr w:type="gramStart"/>
            <w:r w:rsidRPr="000A52EB">
              <w:rPr>
                <w:lang w:eastAsia="en-US"/>
              </w:rPr>
              <w:t>в</w:t>
            </w:r>
            <w:proofErr w:type="gramEnd"/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зависимости от конкретных условий.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Осуществлять самоконтроль и корректировку хода работы и конечного результата. Обобщать (осознавать, структурировать и формулировать) то новое, что открыто и усвоено на уроке.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Инструменты и приспособления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для обработки материалов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Правила рационального и безопасного использования инструментов и приспособлений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Общее представление о технологическом процессе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Представление об устройстве и назначении изделий, подборе материалов и инструментов (в зависимости от назначения изделия и свойств материала), последовательности практических действий и технологических операций.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0A52EB">
              <w:rPr>
                <w:lang w:eastAsia="en-US"/>
              </w:rPr>
              <w:t>Технологические операции ручной</w:t>
            </w:r>
            <w:proofErr w:type="gramEnd"/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обработки материалов (изготовления изделий из бумаги, картона, ткани и др.)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Подбор материалов и инструментов.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0A52EB">
              <w:rPr>
                <w:lang w:eastAsia="en-US"/>
              </w:rPr>
              <w:t>Разметка (на глаз, по шаблону, трафарету, лекалу, копированием, с помощью линейки, угольника, циркуля).</w:t>
            </w:r>
            <w:proofErr w:type="gramEnd"/>
            <w:r w:rsidRPr="000A52EB">
              <w:rPr>
                <w:lang w:eastAsia="en-US"/>
              </w:rPr>
              <w:t xml:space="preserve"> Обработка материала (отрывание, сгибание, складывание, резание ножницами, канцелярским ножом). Сборка деталей, способы соединений (</w:t>
            </w:r>
            <w:proofErr w:type="gramStart"/>
            <w:r w:rsidRPr="000A52EB">
              <w:rPr>
                <w:lang w:eastAsia="en-US"/>
              </w:rPr>
              <w:t>клеевое</w:t>
            </w:r>
            <w:proofErr w:type="gramEnd"/>
            <w:r w:rsidRPr="000A52EB">
              <w:rPr>
                <w:lang w:eastAsia="en-US"/>
              </w:rPr>
              <w:t xml:space="preserve">, ниточное, проволочное, винтовое). Отделка изделия или его деталей (окрашивание, вышивка, аппликаций и </w:t>
            </w:r>
            <w:proofErr w:type="spellStart"/>
            <w:proofErr w:type="gramStart"/>
            <w:r w:rsidRPr="000A52EB">
              <w:rPr>
                <w:lang w:eastAsia="en-US"/>
              </w:rPr>
              <w:t>др</w:t>
            </w:r>
            <w:proofErr w:type="spellEnd"/>
            <w:proofErr w:type="gramEnd"/>
            <w:r w:rsidRPr="000A52EB">
              <w:rPr>
                <w:lang w:eastAsia="en-US"/>
              </w:rPr>
              <w:t>)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Графические изображения в художественно-практической деятельности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Виды условных графических изображений: рисунок, простейший чертеж, эскиз, развертка, схема. Линии чертежа. Чтение условных графических изображений. Использование графических изображений при конструировании и моделировании несложных и доступных архитектурных и других форм.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15593" w:type="dxa"/>
            <w:gridSpan w:val="3"/>
          </w:tcPr>
          <w:p w:rsidR="00A17CA2" w:rsidRPr="000A52EB" w:rsidRDefault="00A17CA2" w:rsidP="008B0AEF">
            <w:pPr>
              <w:jc w:val="center"/>
            </w:pPr>
            <w:r w:rsidRPr="000A52EB">
              <w:rPr>
                <w:b/>
                <w:bCs/>
                <w:lang w:eastAsia="en-US"/>
              </w:rPr>
              <w:t>3. Конструирование и моделирование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Изделие и его конструкция. Композиция в художественно-практической деятельности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Изделие, деталь изделия. Конструкция изделия; различные виды конструкций и способы их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сборки; изготовление изделий с различными конструктивными особенностями. Основные требования к издели</w:t>
            </w:r>
            <w:proofErr w:type="gramStart"/>
            <w:r w:rsidRPr="000A52EB">
              <w:rPr>
                <w:lang w:eastAsia="en-US"/>
              </w:rPr>
              <w:t>ю(</w:t>
            </w:r>
            <w:proofErr w:type="gramEnd"/>
            <w:r w:rsidRPr="000A52EB">
              <w:rPr>
                <w:lang w:eastAsia="en-US"/>
              </w:rPr>
              <w:t>соответствие материала, конструкции и внешнего оформления назначению изделия).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Проектирование и изготовление изделий определенного назначения по принципу стилевой гармонии. Композиции декоративно-прикладного характера на плоскости и в объеме, традиции и каноны декоративно-прикладного искусства в изделиях</w:t>
            </w:r>
          </w:p>
        </w:tc>
        <w:tc>
          <w:tcPr>
            <w:tcW w:w="7371" w:type="dxa"/>
            <w:vMerge w:val="restart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Сравнивать различные виды конструкций и способов их сборки. Характеризовать основные требования к изделию.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 xml:space="preserve">Моделировать </w:t>
            </w:r>
            <w:proofErr w:type="gramStart"/>
            <w:r w:rsidRPr="000A52EB">
              <w:rPr>
                <w:lang w:eastAsia="en-US"/>
              </w:rPr>
              <w:t>несложные</w:t>
            </w:r>
            <w:proofErr w:type="gramEnd"/>
            <w:r w:rsidRPr="000A52EB">
              <w:rPr>
                <w:lang w:eastAsia="en-US"/>
              </w:rPr>
              <w:t xml:space="preserve"> </w:t>
            </w:r>
            <w:proofErr w:type="spellStart"/>
            <w:r w:rsidRPr="000A52EB">
              <w:rPr>
                <w:lang w:eastAsia="en-US"/>
              </w:rPr>
              <w:t>изделияс</w:t>
            </w:r>
            <w:proofErr w:type="spellEnd"/>
            <w:r w:rsidRPr="000A52EB">
              <w:rPr>
                <w:lang w:eastAsia="en-US"/>
              </w:rPr>
              <w:t xml:space="preserve"> разными конструктивными особенностями, используя разную технику (в пределах изученного). Конструировать объекты с учетом технических и декоративно-художественных условий: определять особенности конструкции, подбирать соответствующие материалы и инструменты; читать простейшую техническую документацию и выполнять по ней работу. Проектировать изделия: создавать образ в соответствии с замыслом, реализовывать замысел, используя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ее изготовления.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Конструирование и моделирование несложных объектов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Ознакомление с конструкциями и способами конструирования предметов архитектуры, декоративно-прикладного искусства. Проектирование изделий декоративно-прикладного назначения</w:t>
            </w:r>
          </w:p>
        </w:tc>
        <w:tc>
          <w:tcPr>
            <w:tcW w:w="7371" w:type="dxa"/>
            <w:vMerge/>
          </w:tcPr>
          <w:p w:rsidR="00A17CA2" w:rsidRPr="000A52EB" w:rsidRDefault="00A17CA2" w:rsidP="008B0AEF">
            <w:pPr>
              <w:jc w:val="center"/>
            </w:pPr>
          </w:p>
        </w:tc>
      </w:tr>
      <w:tr w:rsidR="00A17CA2" w:rsidRPr="000A52EB" w:rsidTr="00A17CA2">
        <w:tc>
          <w:tcPr>
            <w:tcW w:w="15593" w:type="dxa"/>
            <w:gridSpan w:val="3"/>
          </w:tcPr>
          <w:p w:rsidR="00A17CA2" w:rsidRPr="000A52EB" w:rsidRDefault="00A17CA2" w:rsidP="008B0AEF">
            <w:pPr>
              <w:jc w:val="center"/>
            </w:pPr>
            <w:r w:rsidRPr="000A52EB">
              <w:rPr>
                <w:b/>
                <w:bCs/>
                <w:lang w:eastAsia="en-US"/>
              </w:rPr>
              <w:t xml:space="preserve">4. </w:t>
            </w:r>
            <w:r>
              <w:rPr>
                <w:b/>
                <w:bCs/>
                <w:lang w:eastAsia="en-US"/>
              </w:rPr>
              <w:t>И</w:t>
            </w:r>
            <w:r w:rsidRPr="000A52EB">
              <w:rPr>
                <w:b/>
                <w:bCs/>
                <w:lang w:eastAsia="en-US"/>
              </w:rPr>
              <w:t>спользование информационных технологий</w:t>
            </w:r>
          </w:p>
        </w:tc>
      </w:tr>
      <w:tr w:rsidR="00A17CA2" w:rsidRPr="000A52EB" w:rsidTr="00A17CA2">
        <w:tc>
          <w:tcPr>
            <w:tcW w:w="3544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Назначение основных устройств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компьютера для ввода, вывода,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обработки информации. Включение и выключение компьютера и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подключаемых к нему устройств.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0A52EB">
              <w:rPr>
                <w:lang w:eastAsia="en-US"/>
              </w:rPr>
              <w:t xml:space="preserve">Клавиатура, </w:t>
            </w:r>
            <w:r w:rsidRPr="000A52EB">
              <w:rPr>
                <w:i/>
                <w:iCs/>
                <w:lang w:eastAsia="en-US"/>
              </w:rPr>
              <w:t>общее представление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i/>
                <w:iCs/>
                <w:lang w:eastAsia="en-US"/>
              </w:rPr>
              <w:t>о правилах клавиатурного письма</w:t>
            </w:r>
            <w:r w:rsidRPr="000A52EB">
              <w:rPr>
                <w:lang w:eastAsia="en-US"/>
              </w:rPr>
              <w:t>,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 xml:space="preserve">пользование мышью, использование простейших средств </w:t>
            </w:r>
            <w:proofErr w:type="gramStart"/>
            <w:r w:rsidRPr="000A52EB">
              <w:rPr>
                <w:lang w:eastAsia="en-US"/>
              </w:rPr>
              <w:t>текстового</w:t>
            </w:r>
            <w:proofErr w:type="gramEnd"/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редактора. Простейшие приемы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 xml:space="preserve">поиска информации: по </w:t>
            </w:r>
            <w:proofErr w:type="gramStart"/>
            <w:r w:rsidRPr="000A52EB">
              <w:rPr>
                <w:lang w:eastAsia="en-US"/>
              </w:rPr>
              <w:t>ключевым</w:t>
            </w:r>
            <w:proofErr w:type="gramEnd"/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словам, каталогам. Соблюдение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 xml:space="preserve">безопасных приемов труда при работе на компьютере; </w:t>
            </w:r>
            <w:proofErr w:type="gramStart"/>
            <w:r w:rsidRPr="000A52EB">
              <w:rPr>
                <w:lang w:eastAsia="en-US"/>
              </w:rPr>
              <w:t>бережное</w:t>
            </w:r>
            <w:proofErr w:type="gramEnd"/>
            <w:r w:rsidRPr="000A52EB">
              <w:rPr>
                <w:lang w:eastAsia="en-US"/>
              </w:rPr>
              <w:t xml:space="preserve"> от_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ношение к техническим устройствам.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0A52EB">
              <w:rPr>
                <w:lang w:eastAsia="en-US"/>
              </w:rPr>
              <w:t>Работа с простыми информационными объектами (текст, таблица,</w:t>
            </w:r>
            <w:proofErr w:type="gramEnd"/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схема, рисунок): преобразование,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создание, сохранение, удаление.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Вывод текста на принтер.</w:t>
            </w:r>
          </w:p>
        </w:tc>
        <w:tc>
          <w:tcPr>
            <w:tcW w:w="4678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Знакомство с компьютером. Компьютеры вокруг нас. Новые профессии. 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 Файлы. Папки (каталоги). Имя файла. Размер файла. Сменные носители. Полное имя файла. Операции над файлами и папками (каталогами). Примеры программ для выполнения действий с файлами и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папками (каталогами). Создание текстов и печатных публикаций. Компьютерное письмо. Клавиатурные тренажеры. Текстовые редакторы. Правила клавиатурного письма. Основные операции при создании текстов. Оформление текста. Выбор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шрифта, размера, цвета и начертания символов. Организация текста. Заголовок, подзаголовок, основной текст. Выравнивание абзацев. Печатные публикации. Виды печатных публикаций. Иллюстрации в публикациях. Простые схемы и таблицы в публикациях</w:t>
            </w:r>
          </w:p>
        </w:tc>
        <w:tc>
          <w:tcPr>
            <w:tcW w:w="7371" w:type="dxa"/>
          </w:tcPr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Наблюдать мир образов на экране компьютера, образы информационных объектов различной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Исследовать (наблюдать, сравнивать, сопоставлять):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— материальные и информационные объекты;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— инструменты материальных и информационных технологий;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0A52EB">
              <w:rPr>
                <w:lang w:eastAsia="en-US"/>
              </w:rPr>
              <w:t>—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  <w:proofErr w:type="gramEnd"/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 xml:space="preserve">— технологические свойства — способы обработки элементов информационных объектов: ввод, </w:t>
            </w:r>
            <w:proofErr w:type="spellStart"/>
            <w:r w:rsidRPr="000A52EB">
              <w:rPr>
                <w:lang w:eastAsia="en-US"/>
              </w:rPr>
              <w:t>удание</w:t>
            </w:r>
            <w:proofErr w:type="spellEnd"/>
            <w:r w:rsidRPr="000A52EB">
              <w:rPr>
                <w:lang w:eastAsia="en-US"/>
              </w:rPr>
              <w:t>, копирование и вставка текстов.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Проектировать информационные изделия: создавать образ в соответствии с замыслом, реализовывать замысел, используя необходимые элементы и инструменты информационных технологий, корректировать замысел и готовую продукцию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в зависимости от возможностей конкретной инструментальной среды. Искать, отбирать и использовать необходимые составные элементы информационной продукции (изображения, тексты, звуки, видео). Планировать последовательность практических действий для реализации замысла, поставленной задачи; отбирать наиболее эффективные способы реализации замысла в зависимости от особенностей конкретной инструментальной среды.</w:t>
            </w:r>
          </w:p>
          <w:p w:rsidR="00A17CA2" w:rsidRPr="000A52EB" w:rsidRDefault="00A17CA2" w:rsidP="008B0A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A52EB">
              <w:rPr>
                <w:lang w:eastAsia="en-US"/>
              </w:rPr>
              <w:t>Осуществлять самоконтроль и корректировку хода работы и конечного результата. Обобщать (осознавать, структурировать и формулировать) то новое, что открыто и усвоено на уроке.</w:t>
            </w:r>
          </w:p>
        </w:tc>
      </w:tr>
    </w:tbl>
    <w:p w:rsidR="00066D63" w:rsidRPr="00066D63" w:rsidRDefault="00066D63" w:rsidP="00066D63">
      <w:pPr>
        <w:ind w:firstLine="720"/>
        <w:jc w:val="both"/>
      </w:pPr>
      <w:r w:rsidRPr="00066D63">
        <w:rPr>
          <w:b/>
        </w:rPr>
        <w:t>Узнаём, как работают мастера</w:t>
      </w:r>
      <w:r>
        <w:t xml:space="preserve"> </w:t>
      </w:r>
    </w:p>
    <w:p w:rsidR="00066D63" w:rsidRPr="00066D63" w:rsidRDefault="00066D63" w:rsidP="00066D63">
      <w:pPr>
        <w:ind w:firstLine="720"/>
        <w:jc w:val="both"/>
      </w:pPr>
      <w:r w:rsidRPr="00066D63">
        <w:t>Что изучают на уроках технологии. Материалы и инструменты для уроков технологии. Правила поведения и организации работы на уроках технологи.</w:t>
      </w:r>
    </w:p>
    <w:p w:rsidR="00066D63" w:rsidRPr="00066D63" w:rsidRDefault="00066D63" w:rsidP="00066D63">
      <w:pPr>
        <w:ind w:firstLine="720"/>
        <w:jc w:val="both"/>
      </w:pPr>
      <w:r w:rsidRPr="00066D63">
        <w:rPr>
          <w:b/>
        </w:rPr>
        <w:t xml:space="preserve">Учимся работать с разными материалами </w:t>
      </w:r>
    </w:p>
    <w:p w:rsidR="00066D63" w:rsidRPr="00066D63" w:rsidRDefault="00066D63" w:rsidP="00066D63">
      <w:pPr>
        <w:ind w:firstLine="720"/>
        <w:jc w:val="both"/>
      </w:pPr>
      <w:r w:rsidRPr="00066D63">
        <w:t>Лепка из пластилина. Инструменты и приспособления для работы с пластилином, подготовка пластилина к работе, приемы обработки пластилина. Изготовление простых форм из пластилина: лепка по образцу, по памяти и по представлению.</w:t>
      </w:r>
    </w:p>
    <w:p w:rsidR="00066D63" w:rsidRPr="00066D63" w:rsidRDefault="00066D63" w:rsidP="00066D63">
      <w:pPr>
        <w:ind w:firstLine="720"/>
        <w:jc w:val="both"/>
      </w:pPr>
      <w:r w:rsidRPr="00066D63">
        <w:t>Работа с бумагой. Простые приемы обработки бумаги: сгибание, складывание, разрезание. Правила техники безопасности при работе с ножницами. Изготовление простых форм из бумаги способом складывания. Работа со схемой, графической инструкцией. Изготовление квадрата из прямоугольной полосы.</w:t>
      </w:r>
    </w:p>
    <w:p w:rsidR="00066D63" w:rsidRPr="00066D63" w:rsidRDefault="00066D63" w:rsidP="00066D63">
      <w:pPr>
        <w:ind w:firstLine="720"/>
        <w:jc w:val="both"/>
      </w:pPr>
      <w:r w:rsidRPr="00066D63">
        <w:t>Особенности работы с природными материалами. Аппликация из засушенных листьев.</w:t>
      </w:r>
    </w:p>
    <w:p w:rsidR="00066D63" w:rsidRPr="00066D63" w:rsidRDefault="00066D63" w:rsidP="00066D63">
      <w:pPr>
        <w:ind w:firstLine="720"/>
        <w:jc w:val="both"/>
      </w:pPr>
      <w:r w:rsidRPr="00066D63">
        <w:t xml:space="preserve">Работа с яичной скорлупкой. Создание образа по ассоциации с исходной формой. </w:t>
      </w:r>
    </w:p>
    <w:p w:rsidR="00066D63" w:rsidRPr="00066D63" w:rsidRDefault="00066D63" w:rsidP="00066D63">
      <w:pPr>
        <w:ind w:firstLine="720"/>
        <w:jc w:val="both"/>
      </w:pPr>
      <w:r w:rsidRPr="00066D63">
        <w:t>Фольга как поделочный материал. Лепка из фольги.</w:t>
      </w:r>
    </w:p>
    <w:p w:rsidR="00066D63" w:rsidRPr="00066D63" w:rsidRDefault="00066D63" w:rsidP="00066D63">
      <w:pPr>
        <w:ind w:firstLine="720"/>
        <w:jc w:val="both"/>
      </w:pPr>
      <w:r w:rsidRPr="00066D63">
        <w:rPr>
          <w:b/>
        </w:rPr>
        <w:t>Поднимаемся по ступенькам мастерства</w:t>
      </w:r>
      <w:r>
        <w:t xml:space="preserve"> </w:t>
      </w:r>
    </w:p>
    <w:p w:rsidR="00066D63" w:rsidRPr="00066D63" w:rsidRDefault="00066D63" w:rsidP="00066D63">
      <w:pPr>
        <w:ind w:firstLine="720"/>
        <w:jc w:val="both"/>
      </w:pPr>
      <w:r w:rsidRPr="00066D63">
        <w:t>Шаблон, его назначение; разметка деталей по шаблону. Приемы рациональной разметки. Разметка форм по линейке и сгибанием (комбинированный способ). Новые приемы работы с пластилином. Создание форм и образов разными способами: из отдельных частей и из целого куска пластилина. Новые приемы обработки бумаги; сгибание картона и плотной бумаги, обработка сгибов. Простые приемы работы с нитками и иглой. Изготовление кисточки, рамки из ниток; пришивание пуговиц. Отмеривание ниток для изготовления кисточки и для шитья. Завязывание узелка. Правила безопасной работы с иглой.</w:t>
      </w:r>
    </w:p>
    <w:p w:rsidR="00066D63" w:rsidRPr="00066D63" w:rsidRDefault="00066D63" w:rsidP="00066D63">
      <w:pPr>
        <w:ind w:firstLine="720"/>
        <w:jc w:val="both"/>
      </w:pPr>
      <w:r w:rsidRPr="00066D63">
        <w:t>Поролон как поделочный материал; особенности разметки деталей на поролоне, обработка поролона. Использование вторичных материалов для поделок.</w:t>
      </w:r>
    </w:p>
    <w:p w:rsidR="00066D63" w:rsidRPr="00066D63" w:rsidRDefault="00066D63" w:rsidP="00066D63">
      <w:pPr>
        <w:ind w:firstLine="720"/>
        <w:jc w:val="both"/>
      </w:pPr>
      <w:r w:rsidRPr="00066D63">
        <w:rPr>
          <w:b/>
        </w:rPr>
        <w:t>Конструируем и решаем  задачи</w:t>
      </w:r>
      <w:r w:rsidRPr="00066D63">
        <w:t xml:space="preserve"> </w:t>
      </w:r>
    </w:p>
    <w:p w:rsidR="00066D63" w:rsidRPr="00066D63" w:rsidRDefault="00066D63" w:rsidP="00066D63">
      <w:pPr>
        <w:ind w:firstLine="720"/>
        <w:jc w:val="both"/>
      </w:pPr>
      <w:r w:rsidRPr="00066D63">
        <w:t>Конструирование на плоскости по образцу, по модели и заданным условиям. Аппликации из геометрических и других фигур. Конструирование объемных форм путем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</w:t>
      </w:r>
    </w:p>
    <w:p w:rsidR="0050192D" w:rsidRDefault="0050192D"/>
    <w:p w:rsidR="00066D63" w:rsidRDefault="00066D63">
      <w:r>
        <w:br w:type="page"/>
      </w:r>
    </w:p>
    <w:tbl>
      <w:tblPr>
        <w:tblpPr w:leftFromText="180" w:rightFromText="180" w:vertAnchor="page" w:horzAnchor="margin" w:tblpY="928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79"/>
        <w:gridCol w:w="1439"/>
        <w:gridCol w:w="2279"/>
        <w:gridCol w:w="3238"/>
        <w:gridCol w:w="1319"/>
        <w:gridCol w:w="3126"/>
        <w:gridCol w:w="848"/>
        <w:gridCol w:w="832"/>
      </w:tblGrid>
      <w:tr w:rsidR="00F90044" w:rsidRPr="00F90044" w:rsidTr="008B0AEF">
        <w:trPr>
          <w:trHeight w:val="353"/>
        </w:trPr>
        <w:tc>
          <w:tcPr>
            <w:tcW w:w="15948" w:type="dxa"/>
            <w:gridSpan w:val="9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Pr="00F900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ТЕМАТИЧЕСКОЕ ПЛАНИРОВАНИЕ С ОПРЕДЕЛЕНИЕМ ОСНОВНЫХ ВИДОВ УЧЕБНОЙ ДЕЯТЕЛЬНОСТИ УЧАЩИХСЯ</w:t>
            </w:r>
          </w:p>
        </w:tc>
      </w:tr>
      <w:tr w:rsidR="00F90044" w:rsidRPr="00F90044" w:rsidTr="008B0AEF">
        <w:trPr>
          <w:trHeight w:val="695"/>
        </w:trPr>
        <w:tc>
          <w:tcPr>
            <w:tcW w:w="588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279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39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2279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Элементы  содержания</w:t>
            </w:r>
          </w:p>
        </w:tc>
        <w:tc>
          <w:tcPr>
            <w:tcW w:w="3238" w:type="dxa"/>
          </w:tcPr>
          <w:p w:rsidR="003E67E2" w:rsidRPr="00F90044" w:rsidRDefault="00D10DB1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1319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Вид и </w:t>
            </w:r>
          </w:p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формы </w:t>
            </w:r>
          </w:p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3126" w:type="dxa"/>
          </w:tcPr>
          <w:p w:rsidR="003E67E2" w:rsidRPr="00F90044" w:rsidRDefault="00D10DB1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Характеристика деятельности </w:t>
            </w:r>
          </w:p>
        </w:tc>
        <w:tc>
          <w:tcPr>
            <w:tcW w:w="848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Д/з</w:t>
            </w:r>
          </w:p>
        </w:tc>
        <w:tc>
          <w:tcPr>
            <w:tcW w:w="832" w:type="dxa"/>
          </w:tcPr>
          <w:p w:rsidR="003E67E2" w:rsidRPr="00F90044" w:rsidRDefault="003E67E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«Красота окружающей природы»</w:t>
            </w:r>
          </w:p>
        </w:tc>
        <w:tc>
          <w:tcPr>
            <w:tcW w:w="1439" w:type="dxa"/>
          </w:tcPr>
          <w:p w:rsidR="00526072" w:rsidRPr="00F90044" w:rsidRDefault="00526072" w:rsidP="004C6359">
            <w:pPr>
              <w:autoSpaceDE w:val="0"/>
              <w:autoSpaceDN w:val="0"/>
              <w:adjustRightInd w:val="0"/>
              <w:jc w:val="center"/>
            </w:pPr>
            <w:r w:rsidRPr="00F90044">
              <w:t>Экскурсия</w:t>
            </w:r>
          </w:p>
        </w:tc>
        <w:tc>
          <w:tcPr>
            <w:tcW w:w="2279" w:type="dxa"/>
            <w:vMerge w:val="restart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деятельности человека на окружающую среду и здоровье человека</w:t>
            </w:r>
          </w:p>
        </w:tc>
        <w:tc>
          <w:tcPr>
            <w:tcW w:w="3238" w:type="dxa"/>
            <w:vMerge w:val="restart"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sz w:val="24"/>
                <w:szCs w:val="24"/>
              </w:rPr>
              <w:t>уметь  совместно с учителем выявлять и формулировать учебную проблему;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sz w:val="24"/>
                <w:szCs w:val="24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sz w:val="24"/>
                <w:szCs w:val="24"/>
              </w:rPr>
              <w:t>добывать новые знания в процессе наблюдений, рассуждений и  обсуждений материалов  учебника,  выполнения  пробных поисковых упражнений;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sz w:val="24"/>
                <w:szCs w:val="24"/>
              </w:rPr>
              <w:t> донести свою  позицию до  других: высказывать  свою  точку зрения и пытаться её обосновать, приводя аргументы;</w:t>
            </w:r>
          </w:p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F90044">
              <w:rPr>
                <w:rStyle w:val="c1"/>
                <w:rFonts w:ascii="Times New Roman" w:hAnsi="Times New Roman"/>
                <w:sz w:val="24"/>
                <w:szCs w:val="24"/>
              </w:rPr>
              <w:t> слушать других, пытаться принимать другую точку зрения, быть  готовым изменить свою точку зрения.</w:t>
            </w:r>
          </w:p>
          <w:p w:rsidR="00F12B07" w:rsidRPr="00F90044" w:rsidRDefault="00F12B07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  <w:p w:rsidR="00F12B07" w:rsidRPr="00F90044" w:rsidRDefault="00F12B07" w:rsidP="00F90044">
            <w:pPr>
              <w:rPr>
                <w:b/>
                <w:iCs/>
              </w:rPr>
            </w:pPr>
            <w:r w:rsidRPr="00F90044">
              <w:rPr>
                <w:b/>
                <w:iCs/>
                <w:u w:val="single"/>
              </w:rPr>
              <w:t>Регулятивные УУД</w:t>
            </w:r>
            <w:r w:rsidRPr="00F90044">
              <w:rPr>
                <w:b/>
                <w:iCs/>
              </w:rPr>
              <w:t>: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определять и формулировать цель выполнения заданий на уроке, под руководством учителя.</w:t>
            </w:r>
          </w:p>
          <w:p w:rsidR="00F12B07" w:rsidRPr="00F90044" w:rsidRDefault="00494866" w:rsidP="00F90044">
            <w:r w:rsidRPr="00F90044">
              <w:t>-п</w:t>
            </w:r>
            <w:r w:rsidR="00F12B07" w:rsidRPr="00F90044">
              <w:t>ринимать учебную задачу;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учиться высказывать свое предположение (версию) на основе работы с иллюстрацией учебника;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12B07" w:rsidRPr="00F90044" w:rsidRDefault="00F12B07" w:rsidP="00F90044">
            <w:pPr>
              <w:rPr>
                <w:b/>
                <w:iCs/>
              </w:rPr>
            </w:pPr>
            <w:r w:rsidRPr="00F90044">
              <w:rPr>
                <w:b/>
                <w:iCs/>
                <w:u w:val="single"/>
              </w:rPr>
              <w:t>Познавательные УУД</w:t>
            </w:r>
            <w:r w:rsidRPr="00F90044">
              <w:rPr>
                <w:b/>
                <w:iCs/>
              </w:rPr>
              <w:t>: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отвечать на простые вопросы учителя, находить нужную информацию в учебнике.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группировать предметы, объекты на основе существенных признаков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определять тему;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 xml:space="preserve"> ориентироваться в учебнике (на развороте, в оглавлении, в словаре);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добывать новые знания: находить ответы на вопросы,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понимать заданный вопрос, в соответствии с ним строить ответ в устной форме;</w:t>
            </w:r>
          </w:p>
          <w:p w:rsidR="00F12B07" w:rsidRPr="00F90044" w:rsidRDefault="00F12B07" w:rsidP="00F90044">
            <w:pPr>
              <w:rPr>
                <w:b/>
                <w:iCs/>
              </w:rPr>
            </w:pPr>
            <w:r w:rsidRPr="00F90044">
              <w:rPr>
                <w:b/>
                <w:iCs/>
                <w:u w:val="single"/>
              </w:rPr>
              <w:t>Коммуникативные УУД</w:t>
            </w:r>
            <w:r w:rsidRPr="00F90044">
              <w:rPr>
                <w:b/>
                <w:iCs/>
              </w:rPr>
              <w:t>: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участвовать в диалоге на уроке и в жизненных ситуациях;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отвечать на вопросы учителя, товарищей по классу;</w:t>
            </w:r>
          </w:p>
          <w:p w:rsidR="00F12B07" w:rsidRPr="00F90044" w:rsidRDefault="00494866" w:rsidP="00F90044">
            <w:r w:rsidRPr="00F90044">
              <w:t>-</w:t>
            </w:r>
            <w:r w:rsidR="00F12B07" w:rsidRPr="00F90044">
              <w:t>соблюдать простейшие нормы речевого этикета: здороваться, прощаться, благодарить;</w:t>
            </w:r>
          </w:p>
          <w:p w:rsidR="00F12B07" w:rsidRPr="00F90044" w:rsidRDefault="00494866" w:rsidP="00F900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044">
              <w:rPr>
                <w:rFonts w:ascii="Times New Roman" w:hAnsi="Times New Roman"/>
                <w:sz w:val="24"/>
                <w:szCs w:val="24"/>
              </w:rPr>
              <w:t>-</w:t>
            </w:r>
            <w:r w:rsidR="00F12B07" w:rsidRPr="00F90044">
              <w:rPr>
                <w:rFonts w:ascii="Times New Roman" w:hAnsi="Times New Roman"/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Текущий</w:t>
            </w:r>
          </w:p>
        </w:tc>
        <w:tc>
          <w:tcPr>
            <w:tcW w:w="3126" w:type="dxa"/>
            <w:vMerge w:val="restart"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9004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Находить </w:t>
            </w:r>
            <w:r w:rsidRPr="00F900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 </w:t>
            </w:r>
            <w:r w:rsidRPr="00F9004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отбирать </w:t>
            </w:r>
            <w:r w:rsidRPr="00F900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информацию из материала учебника и других источников </w:t>
            </w:r>
          </w:p>
          <w:p w:rsidR="00526072" w:rsidRPr="00F90044" w:rsidRDefault="00526072" w:rsidP="00F90044">
            <w:r w:rsidRPr="00F90044">
              <w:rPr>
                <w:b/>
                <w:bCs/>
                <w:spacing w:val="2"/>
              </w:rPr>
              <w:t xml:space="preserve">Осуществлять </w:t>
            </w:r>
            <w:r w:rsidRPr="00F90044">
              <w:rPr>
                <w:spacing w:val="2"/>
              </w:rPr>
              <w:t>поиск информации.</w:t>
            </w:r>
            <w:r w:rsidRPr="00F90044">
              <w:t xml:space="preserve"> </w:t>
            </w:r>
          </w:p>
          <w:p w:rsidR="00526072" w:rsidRPr="00F90044" w:rsidRDefault="00526072" w:rsidP="00F90044">
            <w:pPr>
              <w:rPr>
                <w:spacing w:val="2"/>
              </w:rPr>
            </w:pPr>
            <w:r w:rsidRPr="00F90044">
              <w:rPr>
                <w:b/>
                <w:bCs/>
              </w:rPr>
              <w:t xml:space="preserve">Заполнять </w:t>
            </w:r>
            <w:r w:rsidRPr="00F90044">
              <w:t>технологическую кар</w:t>
            </w:r>
            <w:r w:rsidRPr="00F90044">
              <w:softHyphen/>
              <w:t xml:space="preserve">ту. </w:t>
            </w:r>
            <w:r w:rsidRPr="00F90044">
              <w:rPr>
                <w:b/>
                <w:bCs/>
              </w:rPr>
              <w:t xml:space="preserve">Распределять </w:t>
            </w:r>
            <w:r w:rsidRPr="00F90044">
              <w:t xml:space="preserve">обязанности для работы в группе. </w:t>
            </w:r>
            <w:r w:rsidRPr="00F90044">
              <w:rPr>
                <w:b/>
                <w:bCs/>
              </w:rPr>
              <w:t xml:space="preserve">Помогать </w:t>
            </w:r>
            <w:r w:rsidRPr="00F90044">
              <w:t>участ</w:t>
            </w:r>
            <w:r w:rsidRPr="00F90044">
              <w:softHyphen/>
            </w:r>
            <w:r w:rsidRPr="00F90044">
              <w:rPr>
                <w:spacing w:val="2"/>
              </w:rPr>
              <w:t xml:space="preserve">никам группы при изготовлении изделия. </w:t>
            </w:r>
          </w:p>
          <w:p w:rsidR="00526072" w:rsidRPr="00F90044" w:rsidRDefault="00526072" w:rsidP="00F90044">
            <w:r w:rsidRPr="00F90044">
              <w:rPr>
                <w:b/>
                <w:bCs/>
                <w:spacing w:val="2"/>
              </w:rPr>
              <w:t xml:space="preserve">Проводить </w:t>
            </w:r>
            <w:r w:rsidRPr="00F90044">
              <w:rPr>
                <w:spacing w:val="2"/>
              </w:rPr>
              <w:t xml:space="preserve">оценку этапов </w:t>
            </w:r>
            <w:r w:rsidRPr="00F90044">
              <w:t xml:space="preserve">работы, и на её основе </w:t>
            </w:r>
            <w:r w:rsidRPr="00F90044">
              <w:rPr>
                <w:b/>
                <w:bCs/>
              </w:rPr>
              <w:t xml:space="preserve">контролировать </w:t>
            </w:r>
            <w:r w:rsidRPr="00F90044">
              <w:t>последовательность и качест</w:t>
            </w:r>
            <w:r w:rsidRPr="00F90044">
              <w:softHyphen/>
              <w:t xml:space="preserve">во изготовления изделия. </w:t>
            </w:r>
          </w:p>
          <w:p w:rsidR="00526072" w:rsidRPr="00F90044" w:rsidRDefault="00526072" w:rsidP="00F90044">
            <w:pPr>
              <w:rPr>
                <w:spacing w:val="-2"/>
              </w:rPr>
            </w:pPr>
            <w:r w:rsidRPr="00F90044">
              <w:rPr>
                <w:b/>
                <w:bCs/>
              </w:rPr>
              <w:t xml:space="preserve">Составлять </w:t>
            </w:r>
            <w:r w:rsidRPr="00F90044">
              <w:t>рассказ для презентации изде</w:t>
            </w:r>
            <w:r w:rsidRPr="00F90044">
              <w:softHyphen/>
            </w:r>
            <w:r w:rsidRPr="00F90044">
              <w:rPr>
                <w:spacing w:val="-2"/>
              </w:rPr>
              <w:t xml:space="preserve">лия, </w:t>
            </w:r>
            <w:r w:rsidRPr="00F90044">
              <w:rPr>
                <w:b/>
                <w:bCs/>
                <w:spacing w:val="-2"/>
              </w:rPr>
              <w:t xml:space="preserve">отвечать </w:t>
            </w:r>
            <w:r w:rsidRPr="00F90044">
              <w:rPr>
                <w:spacing w:val="-2"/>
              </w:rPr>
              <w:t>на вопросы</w:t>
            </w:r>
          </w:p>
          <w:p w:rsidR="00526072" w:rsidRPr="00F90044" w:rsidRDefault="00526072" w:rsidP="00F90044">
            <w:r w:rsidRPr="00F90044">
              <w:rPr>
                <w:b/>
              </w:rPr>
              <w:t>Сравнивать</w:t>
            </w:r>
            <w:r w:rsidRPr="00F90044">
              <w:t xml:space="preserve"> учебник, рабочую тетрадь, объяснять значение каждого пособия. </w:t>
            </w:r>
          </w:p>
          <w:p w:rsidR="00526072" w:rsidRPr="00F90044" w:rsidRDefault="00526072" w:rsidP="00F90044">
            <w:r w:rsidRPr="00F90044">
              <w:rPr>
                <w:b/>
              </w:rPr>
              <w:t>Осуществлять</w:t>
            </w:r>
            <w:r w:rsidRPr="00F90044">
              <w:t xml:space="preserve"> поиск необходимой информации (задавать  и отвечать на вопросы о круге интересов). </w:t>
            </w:r>
            <w:r w:rsidRPr="00F90044">
              <w:rPr>
                <w:b/>
              </w:rPr>
              <w:t xml:space="preserve">Анализировать, отбирать, </w:t>
            </w:r>
            <w:r w:rsidR="008A39AD" w:rsidRPr="00F90044">
              <w:rPr>
                <w:b/>
              </w:rPr>
              <w:t>обобщать</w:t>
            </w:r>
            <w:r w:rsidR="008A39AD" w:rsidRPr="00F90044">
              <w:t xml:space="preserve">  полученную информацию</w:t>
            </w:r>
          </w:p>
          <w:p w:rsidR="00526072" w:rsidRPr="00F90044" w:rsidRDefault="00526072" w:rsidP="00F90044">
            <w:r w:rsidRPr="00F90044">
              <w:rPr>
                <w:b/>
              </w:rPr>
              <w:t>Находить</w:t>
            </w:r>
            <w:r w:rsidRPr="00F90044">
              <w:t xml:space="preserve"> и различать инструменты, материалы. </w:t>
            </w:r>
            <w:r w:rsidRPr="00F90044">
              <w:rPr>
                <w:b/>
              </w:rPr>
              <w:t xml:space="preserve">Устанавливать </w:t>
            </w:r>
            <w:r w:rsidRPr="00F90044">
              <w:t xml:space="preserve">связи между видом работы и используемыми материалами и инструментами.  </w:t>
            </w:r>
          </w:p>
          <w:p w:rsidR="00526072" w:rsidRPr="00F90044" w:rsidRDefault="00526072" w:rsidP="00F90044">
            <w:r w:rsidRPr="00F90044">
              <w:rPr>
                <w:b/>
              </w:rPr>
              <w:t>Организовывать  свою деятельность:</w:t>
            </w:r>
            <w:r w:rsidRPr="00F90044">
              <w:t xml:space="preserve"> подготавливать рабочее место, правильно и рационально размещать инструменты и материалы, убирать рабочее место.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Прогнозировать </w:t>
            </w:r>
            <w:r w:rsidRPr="00F90044">
              <w:t xml:space="preserve"> </w:t>
            </w:r>
            <w:r w:rsidR="0008170E" w:rsidRPr="00F90044">
              <w:t>результат своей деятельности</w:t>
            </w:r>
            <w:r w:rsidRPr="00F90044">
              <w:t xml:space="preserve"> (чему научатся).</w:t>
            </w:r>
          </w:p>
          <w:p w:rsidR="00526072" w:rsidRPr="00F90044" w:rsidRDefault="00526072" w:rsidP="00F90044">
            <w:r w:rsidRPr="00F90044">
              <w:rPr>
                <w:b/>
              </w:rPr>
              <w:t>Исследовать, наблюдать, сравнивать, сопоставлять</w:t>
            </w:r>
            <w:r w:rsidRPr="00F90044">
              <w:t xml:space="preserve"> природные материалы их  виды и свойства (цвет, фактура, форма и др.). </w:t>
            </w:r>
            <w:r w:rsidRPr="00F90044">
              <w:rPr>
                <w:b/>
              </w:rPr>
              <w:t>Осваивать</w:t>
            </w:r>
            <w:r w:rsidRPr="00F90044">
              <w:t xml:space="preserve"> правила  сбора и хранения природных материалов. </w:t>
            </w:r>
            <w:r w:rsidRPr="00F90044">
              <w:rPr>
                <w:b/>
              </w:rPr>
              <w:t>Осмысливать</w:t>
            </w:r>
            <w:r w:rsidRPr="00F90044">
              <w:t xml:space="preserve"> значение бережного отношения к природе.  </w:t>
            </w:r>
            <w:r w:rsidRPr="00F90044">
              <w:rPr>
                <w:b/>
              </w:rPr>
              <w:t xml:space="preserve">Соотносить </w:t>
            </w:r>
            <w:r w:rsidRPr="00F90044">
              <w:t xml:space="preserve">природные материалы по форме и цвету с реальными объектами. </w:t>
            </w:r>
            <w:r w:rsidRPr="00F90044">
              <w:rPr>
                <w:b/>
              </w:rPr>
              <w:t xml:space="preserve">Выполнять </w:t>
            </w:r>
            <w:r w:rsidRPr="00F90044">
              <w:t>практическую работу  из природных материалов</w:t>
            </w:r>
            <w:r w:rsidR="0008170E" w:rsidRPr="00F90044">
              <w:t xml:space="preserve">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Выполнять </w:t>
            </w:r>
            <w:r w:rsidRPr="00F90044">
              <w:t xml:space="preserve">работу с опорой на  слайдовый  или  текстовый план. </w:t>
            </w:r>
            <w:r w:rsidRPr="00F90044">
              <w:rPr>
                <w:b/>
              </w:rPr>
              <w:t>Соотносить</w:t>
            </w:r>
            <w:r w:rsidRPr="00F90044">
              <w:t xml:space="preserve">  план  с собственными действиями.  </w:t>
            </w:r>
          </w:p>
          <w:p w:rsidR="00526072" w:rsidRPr="00F90044" w:rsidRDefault="00526072" w:rsidP="00F90044">
            <w:r w:rsidRPr="00F90044">
              <w:rPr>
                <w:b/>
              </w:rPr>
              <w:t>Исследовать (наблюдать, сравнивать, сопоставлять)</w:t>
            </w:r>
            <w:r w:rsidRPr="00F90044">
              <w:t xml:space="preserve">  свойства пластичных материалов. </w:t>
            </w:r>
            <w:r w:rsidRPr="00F90044">
              <w:rPr>
                <w:b/>
              </w:rPr>
              <w:t>Осваивать</w:t>
            </w:r>
            <w:r w:rsidRPr="00F90044">
              <w:t xml:space="preserve">  способы  и правила  работы с пластичными материалами.   </w:t>
            </w:r>
            <w:r w:rsidRPr="00F90044">
              <w:rPr>
                <w:b/>
              </w:rPr>
              <w:t>Корректировать</w:t>
            </w:r>
            <w:r w:rsidRPr="00F90044">
              <w:t xml:space="preserve"> выполнение изделия.    </w:t>
            </w:r>
            <w:r w:rsidRPr="00F90044">
              <w:rPr>
                <w:b/>
              </w:rPr>
              <w:t>Оценивать</w:t>
            </w:r>
            <w:r w:rsidRPr="00F90044">
              <w:t xml:space="preserve"> выполняемое изделие </w:t>
            </w:r>
          </w:p>
          <w:p w:rsidR="00310870" w:rsidRPr="00F90044" w:rsidRDefault="00526072" w:rsidP="00F90044">
            <w:r w:rsidRPr="00F90044">
              <w:rPr>
                <w:b/>
              </w:rPr>
              <w:t xml:space="preserve">Сравнивать </w:t>
            </w:r>
            <w:r w:rsidRPr="00F90044">
              <w:t xml:space="preserve">свойства различных    природных материалов листьев, шишек, веточек, кленовых крылаток, желудей, каштанов. </w:t>
            </w:r>
          </w:p>
          <w:p w:rsidR="00310870" w:rsidRPr="00F90044" w:rsidRDefault="00526072" w:rsidP="00F90044">
            <w:r w:rsidRPr="00F90044">
              <w:rPr>
                <w:b/>
              </w:rPr>
              <w:t>Осваивать</w:t>
            </w:r>
            <w:r w:rsidRPr="00F90044">
              <w:t xml:space="preserve"> приемы  соединения  природных материалов при помощи пластилина.    </w:t>
            </w:r>
          </w:p>
          <w:p w:rsidR="00526072" w:rsidRPr="00F90044" w:rsidRDefault="00526072" w:rsidP="00F90044">
            <w:r w:rsidRPr="00F90044">
              <w:rPr>
                <w:b/>
              </w:rPr>
              <w:t>Составлять</w:t>
            </w:r>
            <w:r w:rsidRPr="00F90044">
              <w:t xml:space="preserve"> композицию их природных материалов.   </w:t>
            </w:r>
          </w:p>
          <w:p w:rsidR="00310870" w:rsidRPr="00F90044" w:rsidRDefault="00526072" w:rsidP="00F90044">
            <w:r w:rsidRPr="00F90044">
              <w:rPr>
                <w:b/>
              </w:rPr>
              <w:t xml:space="preserve">Актуализировать </w:t>
            </w:r>
            <w:r w:rsidRPr="00F90044">
              <w:t>знания  об овощах.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Осмысливать </w:t>
            </w:r>
            <w:r w:rsidRPr="00F90044">
              <w:t xml:space="preserve">значение растений для человека.  </w:t>
            </w:r>
          </w:p>
          <w:p w:rsidR="00526072" w:rsidRPr="00F90044" w:rsidRDefault="00526072" w:rsidP="00F90044">
            <w:r w:rsidRPr="00F90044">
              <w:rPr>
                <w:b/>
              </w:rPr>
              <w:t>Выполнять</w:t>
            </w:r>
            <w:r w:rsidRPr="00F90044">
              <w:t xml:space="preserve"> практическую работу по получению и сушке семян.</w:t>
            </w:r>
            <w:r w:rsidR="004C5336" w:rsidRPr="00F90044">
              <w:t xml:space="preserve"> </w:t>
            </w:r>
          </w:p>
          <w:p w:rsidR="00310870" w:rsidRPr="00F90044" w:rsidRDefault="00526072" w:rsidP="00F90044">
            <w:r w:rsidRPr="00F90044">
              <w:rPr>
                <w:b/>
              </w:rPr>
              <w:t>Осваивать</w:t>
            </w:r>
            <w:r w:rsidRPr="00F90044">
              <w:t xml:space="preserve"> приемы работы с пластилином (скатывание, сплющивание, вытягивание). </w:t>
            </w:r>
          </w:p>
          <w:p w:rsidR="00526072" w:rsidRPr="00F90044" w:rsidRDefault="00526072" w:rsidP="00F90044">
            <w:r w:rsidRPr="00F90044">
              <w:rPr>
                <w:b/>
              </w:rPr>
              <w:t>Осваивать</w:t>
            </w:r>
            <w:r w:rsidRPr="00F90044">
              <w:t xml:space="preserve"> первичные навыки работы над проектом под руководством учителя: ставить цель, составлять план, распределять роли,   проводить самооценку. </w:t>
            </w:r>
            <w:r w:rsidRPr="00F90044">
              <w:rPr>
                <w:b/>
              </w:rPr>
              <w:t>Слушать</w:t>
            </w:r>
            <w:r w:rsidRPr="00F90044">
              <w:t xml:space="preserve"> собеседника, излагать свое мнение, осуществлять совместную практическую деятельность, анализировать свою деятельность. </w:t>
            </w:r>
          </w:p>
          <w:p w:rsidR="00526072" w:rsidRPr="00F90044" w:rsidRDefault="00526072" w:rsidP="00F90044">
            <w:r w:rsidRPr="00F90044">
              <w:rPr>
                <w:b/>
              </w:rPr>
              <w:t>Исследовать, наблюдать, сравнивать, сопоставлять</w:t>
            </w:r>
            <w:r w:rsidRPr="00F90044">
              <w:t xml:space="preserve">  свойства бумаги   (состав, цвет, прочность);  </w:t>
            </w:r>
            <w:r w:rsidRPr="00F90044">
              <w:rPr>
                <w:b/>
              </w:rPr>
              <w:t>определять</w:t>
            </w:r>
            <w:r w:rsidRPr="00F90044">
              <w:t xml:space="preserve"> виды бумаги  по цвету и толщине.   </w:t>
            </w:r>
            <w:r w:rsidRPr="00F90044">
              <w:rPr>
                <w:b/>
              </w:rPr>
              <w:t>Осваивать</w:t>
            </w:r>
            <w:r w:rsidRPr="00F90044">
              <w:t xml:space="preserve"> приемы работы с бумагой, правила работы с ножницами, разметки деталей по шаблону </w:t>
            </w:r>
          </w:p>
          <w:p w:rsidR="00526072" w:rsidRPr="00F90044" w:rsidRDefault="00526072" w:rsidP="00F90044">
            <w:r w:rsidRPr="00F90044">
              <w:t xml:space="preserve">и  сгибанием, правила соединения деталей  изделия при помощи клея.  </w:t>
            </w:r>
          </w:p>
          <w:p w:rsidR="00526072" w:rsidRPr="00F90044" w:rsidRDefault="00526072" w:rsidP="00F90044">
            <w:r w:rsidRPr="00F90044">
              <w:rPr>
                <w:b/>
              </w:rPr>
              <w:t>Выполнять</w:t>
            </w:r>
            <w:r w:rsidRPr="00F90044">
              <w:t xml:space="preserve"> симметричную аппликацию из геометрических фигур по заданному образцу. 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Использовать </w:t>
            </w:r>
            <w:r w:rsidRPr="00F90044">
              <w:t xml:space="preserve"> различные виды материалов при выполнении изделий (природные, бытовые и пластичные материалы). 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Самостоятельно </w:t>
            </w:r>
            <w:r w:rsidRPr="00F90044">
              <w:t>планировать контролировать и корректировать свою деяте</w:t>
            </w:r>
            <w:r w:rsidR="00310870" w:rsidRPr="00F90044">
              <w:t xml:space="preserve">льность  при выполнении изделия. </w:t>
            </w:r>
          </w:p>
          <w:p w:rsidR="00310870" w:rsidRPr="00F90044" w:rsidRDefault="00526072" w:rsidP="00F90044">
            <w:r w:rsidRPr="00F90044">
              <w:rPr>
                <w:b/>
              </w:rPr>
              <w:t>Осваивать</w:t>
            </w:r>
            <w:r w:rsidRPr="00F90044">
              <w:t xml:space="preserve"> приемы  создания  изделия в технике коллажа. </w:t>
            </w:r>
          </w:p>
          <w:p w:rsidR="00526072" w:rsidRPr="00F90044" w:rsidRDefault="00526072" w:rsidP="00F90044">
            <w:r w:rsidRPr="00F90044">
              <w:rPr>
                <w:b/>
              </w:rPr>
              <w:t>Отбирать</w:t>
            </w:r>
            <w:r w:rsidRPr="00F90044">
              <w:t xml:space="preserve"> материал для выполнения изделия по тематике,  цвету, размеру, проявлять творчество. </w:t>
            </w:r>
            <w:r w:rsidRPr="00F90044">
              <w:rPr>
                <w:b/>
              </w:rPr>
              <w:t xml:space="preserve">Использовать </w:t>
            </w:r>
            <w:r w:rsidRPr="00F90044">
              <w:t>правила работы с бумагой, ножница</w:t>
            </w:r>
            <w:r w:rsidR="004C5336" w:rsidRPr="00F90044">
              <w:t xml:space="preserve">ми и клеем. </w:t>
            </w:r>
            <w:r w:rsidR="004C5336" w:rsidRPr="00F90044">
              <w:rPr>
                <w:b/>
              </w:rPr>
              <w:t>Оформлять</w:t>
            </w:r>
            <w:r w:rsidR="004C5336" w:rsidRPr="00F90044">
              <w:t xml:space="preserve"> изделие. </w:t>
            </w:r>
          </w:p>
          <w:p w:rsidR="00526072" w:rsidRPr="00F90044" w:rsidRDefault="00526072" w:rsidP="00F90044">
            <w:r w:rsidRPr="00F90044">
              <w:rPr>
                <w:b/>
              </w:rPr>
              <w:t>Слушать</w:t>
            </w:r>
            <w:r w:rsidRPr="00F90044">
              <w:t xml:space="preserve"> собеседника, излагать свое мнение, осуществлять совместную практическую деятельность, анализировать свою деятельность.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Участвовать </w:t>
            </w:r>
            <w:r w:rsidRPr="00F90044">
              <w:t>в творческой деятельности по украшению класса.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Анализировать </w:t>
            </w:r>
            <w:r w:rsidRPr="00F90044">
              <w:t xml:space="preserve"> форму и цвет  реальных объектов (домашних животных), соблюдать их при выполнении изделий. </w:t>
            </w:r>
          </w:p>
          <w:p w:rsidR="00526072" w:rsidRPr="00F90044" w:rsidRDefault="00526072" w:rsidP="00F90044">
            <w:r w:rsidRPr="00F90044">
              <w:rPr>
                <w:b/>
              </w:rPr>
              <w:t>Понимать</w:t>
            </w:r>
            <w:r w:rsidRPr="00F90044">
              <w:t xml:space="preserve"> значение домашних животных в жизни человека.  </w:t>
            </w:r>
          </w:p>
          <w:p w:rsidR="00310870" w:rsidRPr="00F90044" w:rsidRDefault="00526072" w:rsidP="00F90044">
            <w:r w:rsidRPr="00F90044">
              <w:rPr>
                <w:b/>
              </w:rPr>
              <w:t>Исследовать, наблюдать, сравнивать, сопоставлять</w:t>
            </w:r>
            <w:r w:rsidRPr="00F90044">
              <w:t xml:space="preserve"> различные виды домов. </w:t>
            </w:r>
            <w:r w:rsidRPr="00F90044">
              <w:rPr>
                <w:b/>
              </w:rPr>
              <w:t>Исследовать, наблюдать, сравнивать, сопоставлять</w:t>
            </w:r>
            <w:r w:rsidRPr="00F90044">
              <w:t xml:space="preserve"> свойства гофрированного картона. </w:t>
            </w:r>
          </w:p>
          <w:p w:rsidR="00526072" w:rsidRPr="00F90044" w:rsidRDefault="00526072" w:rsidP="00F90044">
            <w:r w:rsidRPr="00F90044">
              <w:rPr>
                <w:b/>
              </w:rPr>
              <w:t xml:space="preserve">Проводить </w:t>
            </w:r>
            <w:r w:rsidRPr="00F90044">
              <w:t>эксперимент по определению способа сгибания гофрированного картона (вдоль линий). Создавать макет  дома из разных материалов (гофрированный картон и природные материалы) Осваивать способы работы с шаблоном и соединение деталей при помощи пластилина.</w:t>
            </w:r>
          </w:p>
          <w:p w:rsidR="00526072" w:rsidRPr="00F90044" w:rsidRDefault="00526072" w:rsidP="00F90044"/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«Образы родного края. Царство деревьев»</w:t>
            </w:r>
          </w:p>
        </w:tc>
        <w:tc>
          <w:tcPr>
            <w:tcW w:w="1439" w:type="dxa"/>
          </w:tcPr>
          <w:p w:rsidR="00526072" w:rsidRPr="00F90044" w:rsidRDefault="00526072" w:rsidP="00F90044">
            <w:pPr>
              <w:jc w:val="center"/>
            </w:pPr>
            <w:r w:rsidRPr="00F90044">
              <w:t>Экскурсия</w:t>
            </w:r>
          </w:p>
        </w:tc>
        <w:tc>
          <w:tcPr>
            <w:tcW w:w="2279" w:type="dxa"/>
            <w:vMerge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r w:rsidRPr="00F90044">
              <w:t>Текущий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79" w:type="dxa"/>
          </w:tcPr>
          <w:p w:rsidR="006A296A" w:rsidRPr="00F90044" w:rsidRDefault="006A296A" w:rsidP="00F90044">
            <w:r w:rsidRPr="00F90044">
              <w:t xml:space="preserve">Приёмы приклеивания деталей без разметки.  </w:t>
            </w:r>
          </w:p>
          <w:p w:rsidR="006A296A" w:rsidRPr="00F90044" w:rsidRDefault="006A296A" w:rsidP="00F90044">
            <w:r w:rsidRPr="00F90044">
              <w:t>Изделие: «Получение и сушка семян»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Последовательность операций. Способы соединения деталей изделия и природных материалов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rPr>
                <w:bCs/>
              </w:rPr>
            </w:pPr>
            <w:r w:rsidRPr="00F90044">
              <w:t xml:space="preserve">Правила составления композиции из засушенных соцветий. </w:t>
            </w:r>
            <w:r w:rsidRPr="00F90044">
              <w:rPr>
                <w:bCs/>
              </w:rPr>
              <w:t xml:space="preserve">Изделие: </w:t>
            </w:r>
          </w:p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rPr>
                <w:bCs/>
              </w:rPr>
              <w:t>«Аппликация из листьев».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  <w:vMerge w:val="restart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Изготовление изделий и декоративных композиций из природных материалов. Многообразие природных поделочных материалов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 xml:space="preserve">Правила составления композиции из засушенных соцветий </w:t>
            </w:r>
          </w:p>
          <w:p w:rsidR="006A296A" w:rsidRPr="00F90044" w:rsidRDefault="006A296A" w:rsidP="00F90044">
            <w:pPr>
              <w:autoSpaceDE w:val="0"/>
              <w:autoSpaceDN w:val="0"/>
              <w:adjustRightInd w:val="0"/>
              <w:rPr>
                <w:b/>
              </w:rPr>
            </w:pPr>
            <w:r w:rsidRPr="00F90044">
              <w:t>Изделие: аппликация  «Ромашковая поляна».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  <w:vMerge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Приёмы нанесения цветного пятна на центр заготовки.</w:t>
            </w:r>
          </w:p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Изделие: аппликация  из пластилина «Ромашковая поляна».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моделей несложных объектов (первоначальные умения проектной деятельности)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Приёмы оклеивания крышки спичечного коробка. Изделие «Котенок»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  <w:vMerge w:val="restart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резание, сгибание, складывание, склеивание.</w:t>
            </w:r>
          </w:p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proofErr w:type="spellEnd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Выкладывание простейшего мозаичного изображения от края к центру.  Изделие: «Закладка для книги»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  <w:vMerge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pStyle w:val="ParagraphStyle"/>
              <w:rPr>
                <w:rFonts w:ascii="Times New Roman" w:hAnsi="Times New Roman" w:cs="Times New Roman"/>
                <w:spacing w:val="-15"/>
              </w:rPr>
            </w:pPr>
            <w:r w:rsidRPr="00F90044">
              <w:rPr>
                <w:rFonts w:ascii="Times New Roman" w:hAnsi="Times New Roman" w:cs="Times New Roman"/>
              </w:rPr>
              <w:t>Способы выкладывания резаных кусочков при изготовлении мозаики.  Изделие «Пчелы</w:t>
            </w:r>
            <w:r w:rsidRPr="00F90044">
              <w:rPr>
                <w:rFonts w:ascii="Times New Roman" w:hAnsi="Times New Roman" w:cs="Times New Roman"/>
                <w:spacing w:val="-15"/>
              </w:rPr>
              <w:t xml:space="preserve"> и соты» 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Определение формы, размеров, последовательности изготовления изделий по схеме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Приёмы изготовления овальной выкройки для подноса</w:t>
            </w:r>
          </w:p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Изделие «Коллаж»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 xml:space="preserve">Изготовление изделий из бумаги. Основные приёмы работы: разметка, резание, сгибание. </w:t>
            </w:r>
          </w:p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Последовательность операций. Декоративное оформление изделий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Роль салфетки в праздничной сервировке стола.   Изделие «Зайчик»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сгибания бумажных салфеток: ролик, двойной ролик</w:t>
            </w:r>
          </w:p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трудовой деятельности: постановка цели, планирование. </w:t>
            </w:r>
            <w:proofErr w:type="spellStart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proofErr w:type="spellEnd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сгибания</w:t>
            </w:r>
            <w:proofErr w:type="spellEnd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044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6A296A" w:rsidRPr="00F90044" w:rsidTr="008B0AEF">
        <w:trPr>
          <w:trHeight w:val="326"/>
        </w:trPr>
        <w:tc>
          <w:tcPr>
            <w:tcW w:w="588" w:type="dxa"/>
          </w:tcPr>
          <w:p w:rsidR="006A296A" w:rsidRPr="00F90044" w:rsidRDefault="006A296A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Приёмы складывания квадрата «домиком», приёмы вырезания криволинейной заготовки.  Изделие «Мудрая сова».</w:t>
            </w:r>
          </w:p>
        </w:tc>
        <w:tc>
          <w:tcPr>
            <w:tcW w:w="1439" w:type="dxa"/>
          </w:tcPr>
          <w:p w:rsidR="006A296A" w:rsidRDefault="006A296A">
            <w:r w:rsidRPr="00246BBB">
              <w:t>Практикум</w:t>
            </w:r>
          </w:p>
        </w:tc>
        <w:tc>
          <w:tcPr>
            <w:tcW w:w="2279" w:type="dxa"/>
          </w:tcPr>
          <w:p w:rsidR="006A296A" w:rsidRPr="00F90044" w:rsidRDefault="006A296A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резание, сгибание. Последовательность операций</w:t>
            </w:r>
          </w:p>
        </w:tc>
        <w:tc>
          <w:tcPr>
            <w:tcW w:w="3238" w:type="dxa"/>
            <w:vMerge/>
          </w:tcPr>
          <w:p w:rsidR="006A296A" w:rsidRPr="00F90044" w:rsidRDefault="006A296A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6A296A" w:rsidRPr="00F90044" w:rsidRDefault="006A296A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6A296A" w:rsidRPr="00F90044" w:rsidRDefault="006A296A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A296A" w:rsidRPr="00F90044" w:rsidRDefault="006A296A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6A296A" w:rsidRPr="00F90044" w:rsidRDefault="006A296A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Способы разметки симметричных деталей. Правила склеивания и сушки объёмных изделий</w:t>
            </w:r>
            <w:r w:rsidR="008E209E" w:rsidRPr="00F90044">
              <w:t>. Изделия «Чашка»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Способы сушки и разметки. Декоративное оформление изделий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Приёмы разметки квадрата: сгибание прямоугольника</w:t>
            </w:r>
            <w:r w:rsidR="00410925" w:rsidRPr="00F90044">
              <w:t>.  Изделие «Кораблик из бумаги»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разметки: сгибание, складывание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DC5F6C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279" w:type="dxa"/>
            <w:vAlign w:val="center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Работа с бумагой. Свойства узора в орнаменте. </w:t>
            </w:r>
            <w:r w:rsidR="008E209E" w:rsidRPr="00F90044">
              <w:t>«Украшения на елку»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  <w:vAlign w:val="center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Последовательность операций. Декоративное оформление изделий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DC5F6C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279" w:type="dxa"/>
            <w:vAlign w:val="center"/>
          </w:tcPr>
          <w:p w:rsidR="00526072" w:rsidRPr="00F90044" w:rsidRDefault="00526072" w:rsidP="00F90044">
            <w:pPr>
              <w:rPr>
                <w:bCs/>
              </w:rPr>
            </w:pPr>
            <w:r w:rsidRPr="00F90044">
              <w:t xml:space="preserve">Способ отделения заготовки вырыванием. </w:t>
            </w:r>
            <w:r w:rsidR="008E209E" w:rsidRPr="00F90044">
              <w:t xml:space="preserve"> </w:t>
            </w:r>
            <w:r w:rsidR="00066D63" w:rsidRPr="00F90044">
              <w:rPr>
                <w:bCs/>
              </w:rPr>
              <w:t xml:space="preserve"> Изделие «Волшебные фигуры»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  <w:vAlign w:val="center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резание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Правила подготовки скорлупы к работе. Приёмы быстрого изготовления подставки.</w:t>
            </w:r>
            <w:r w:rsidR="00066D63" w:rsidRPr="00F90044">
              <w:t xml:space="preserve">  Изделие «Торшер»</w:t>
            </w:r>
            <w:r w:rsidRPr="00F90044">
              <w:t xml:space="preserve"> 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приклеивания деталей к выпуклой заготовке</w:t>
            </w:r>
          </w:p>
          <w:p w:rsidR="00526072" w:rsidRPr="00F90044" w:rsidRDefault="00526072" w:rsidP="009D58E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материалов и сферы их применения. 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Основные свойства ваты и возможность их использования в работе. </w:t>
            </w:r>
            <w:r w:rsidR="008E209E" w:rsidRPr="00F90044">
              <w:t xml:space="preserve"> Изделие «Кукла»</w:t>
            </w:r>
          </w:p>
        </w:tc>
        <w:tc>
          <w:tcPr>
            <w:tcW w:w="1439" w:type="dxa"/>
          </w:tcPr>
          <w:p w:rsidR="00526072" w:rsidRPr="00F90044" w:rsidRDefault="00526072" w:rsidP="00F90044">
            <w:pPr>
              <w:autoSpaceDE w:val="0"/>
              <w:autoSpaceDN w:val="0"/>
              <w:adjustRightInd w:val="0"/>
            </w:pPr>
            <w:r w:rsidRPr="00F90044">
              <w:rPr>
                <w:caps/>
              </w:rPr>
              <w:t>о</w:t>
            </w:r>
            <w:r w:rsidRPr="00F90044">
              <w:t>пытно-экспериментальная работа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основными приёмами работы, соединения деталей. Последовательность и краткая характеристика операций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Приёмы оклеивания формы лоскутами ткани</w:t>
            </w:r>
            <w:r w:rsidR="008E209E" w:rsidRPr="00F90044">
              <w:t xml:space="preserve">. </w:t>
            </w:r>
            <w:r w:rsidR="00365183" w:rsidRPr="00F90044">
              <w:t xml:space="preserve"> Изделия «Закладка с вышивкой»</w:t>
            </w:r>
          </w:p>
        </w:tc>
        <w:tc>
          <w:tcPr>
            <w:tcW w:w="1439" w:type="dxa"/>
          </w:tcPr>
          <w:p w:rsidR="00526072" w:rsidRPr="00F90044" w:rsidRDefault="00526072" w:rsidP="00F90044">
            <w:pPr>
              <w:autoSpaceDE w:val="0"/>
              <w:autoSpaceDN w:val="0"/>
              <w:adjustRightInd w:val="0"/>
            </w:pPr>
            <w:r w:rsidRPr="00F90044">
              <w:t>К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хранения колющих и режущих инструментов.</w:t>
            </w:r>
          </w:p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основными приёмами работы с тканью: разметка, резание, соединение деталей клеем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proofErr w:type="gramStart"/>
            <w:r w:rsidRPr="00F90044">
              <w:t>Знакомство с понятиями «долевая», «уточная» нити, «бахрома», мережная дорожка»</w:t>
            </w:r>
            <w:r w:rsidR="008E209E" w:rsidRPr="00F90044">
              <w:t xml:space="preserve"> </w:t>
            </w:r>
            <w:r w:rsidR="00365183" w:rsidRPr="00F90044">
              <w:t xml:space="preserve"> </w:t>
            </w:r>
            <w:r w:rsidR="00365183" w:rsidRPr="00F90044">
              <w:rPr>
                <w:bCs/>
              </w:rPr>
              <w:t xml:space="preserve"> Изделия «Строчка прямых стежков»</w:t>
            </w:r>
            <w:r w:rsidR="008E209E" w:rsidRPr="00F90044">
              <w:t xml:space="preserve"> </w:t>
            </w:r>
            <w:proofErr w:type="gramEnd"/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текстильных материалов. Овладение основными приёмами работы с тканью. Последовательность и краткая характеристика операций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Приёмы прокладывания стежков «вперёд иголку» и его варианты. </w:t>
            </w:r>
            <w:r w:rsidR="008E209E" w:rsidRPr="00F90044">
              <w:t xml:space="preserve"> Изделия «Медвежонок»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Овладение основными приёмами работы с тканью: соединение деталей нитками разметки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Вязание петель на кольце</w:t>
            </w:r>
            <w:r w:rsidR="004F132B" w:rsidRPr="00F90044">
              <w:t xml:space="preserve"> </w:t>
            </w:r>
            <w:r w:rsidR="004F132B" w:rsidRPr="00F90044">
              <w:rPr>
                <w:bCs/>
              </w:rPr>
              <w:t xml:space="preserve"> Изделия «Дерево»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текстильных материалов. Овладение основными приёмами работы с текстилем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Оклеивание основы коробка бумагой</w:t>
            </w:r>
            <w:r w:rsidR="00410925" w:rsidRPr="00F90044">
              <w:t>.  Изделие «Тачка»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резание, склеивание. Последовательность операций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Способы грунтовки деревянной катушки бумажными деталями</w:t>
            </w:r>
            <w:r w:rsidR="00410925" w:rsidRPr="00F90044">
              <w:t xml:space="preserve">. </w:t>
            </w:r>
            <w:r w:rsidR="004F132B" w:rsidRPr="00F90044">
              <w:rPr>
                <w:bCs/>
              </w:rPr>
              <w:t xml:space="preserve"> Изделия «Блюдце»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Выбор способов соединения деталей. Многообразие материалов и сферы их применения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Способы грунтовки деталей из картонных трубочек. </w:t>
            </w:r>
            <w:r w:rsidR="006E7A82" w:rsidRPr="00F90044">
              <w:t xml:space="preserve"> Изделие «Самолет»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9D58EC">
            <w:pPr>
              <w:autoSpaceDE w:val="0"/>
              <w:snapToGrid w:val="0"/>
            </w:pPr>
            <w:r w:rsidRPr="00F90044">
              <w:t>Изготовление изделий из картона. Основные приёмы работы: разметка, склеивание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Работа с бумагой. Плетение в ажурной заготовке</w:t>
            </w:r>
            <w:r w:rsidR="006E7A82" w:rsidRPr="00F90044">
              <w:t>.</w:t>
            </w:r>
          </w:p>
          <w:p w:rsidR="004F132B" w:rsidRPr="00F90044" w:rsidRDefault="004F132B" w:rsidP="00F90044">
            <w:pPr>
              <w:autoSpaceDE w:val="0"/>
              <w:snapToGrid w:val="0"/>
            </w:pPr>
            <w:r w:rsidRPr="00F90044">
              <w:t>Изделие  «Плот»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резание, склеивание. Последовательность операций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autoSpaceDN w:val="0"/>
              <w:adjustRightInd w:val="0"/>
              <w:rPr>
                <w:b/>
              </w:rPr>
            </w:pPr>
            <w:r w:rsidRPr="00F90044">
              <w:t>Приёмы изготовления цветка из полосы бумаги и растягивание заготовки</w:t>
            </w:r>
            <w:r w:rsidR="004F132B" w:rsidRPr="00F90044">
              <w:t>.  Изделие «Тюльпан»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изделий из бумаги. Основные приёмы работы: разметка, сгибание, складывание. Последовательность операций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Составление композиций из цветов. </w:t>
            </w:r>
            <w:r w:rsidR="004F132B" w:rsidRPr="00F90044">
              <w:t xml:space="preserve"> Изделие «Букет для мамы»</w:t>
            </w:r>
          </w:p>
        </w:tc>
        <w:tc>
          <w:tcPr>
            <w:tcW w:w="1439" w:type="dxa"/>
          </w:tcPr>
          <w:p w:rsidR="00526072" w:rsidRPr="00F90044" w:rsidRDefault="00526072" w:rsidP="00F90044">
            <w:pPr>
              <w:autoSpaceDE w:val="0"/>
              <w:autoSpaceDN w:val="0"/>
              <w:adjustRightInd w:val="0"/>
            </w:pPr>
            <w:r w:rsidRPr="00F90044">
              <w:t>Урок-опыт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 декоративных композиций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Особенности разметки детали по половине шаблона на гофрированной заготовке</w:t>
            </w:r>
            <w:r w:rsidR="006E7A82" w:rsidRPr="00F90044">
              <w:t>.   Изделие «Попугай»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сгибание, резание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Способы отделки пасхальных яиц, роспись скорлупы фломастером</w:t>
            </w:r>
            <w:r w:rsidR="004F132B" w:rsidRPr="00F90044">
              <w:t>.  Изделие «Пасхальное яйцо»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Многообразие материалов и сферы их применения. Организация трудовой деятельности: постановка цели, планирование, исполнение и оценка деятельности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Работа с природным материалом, объёмные работы из шишек</w:t>
            </w:r>
            <w:r w:rsidR="004F132B" w:rsidRPr="00F90044">
              <w:t>.  Изделие «Домовенок»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 декоративных композиций из природных материалов. Способы соединения деталей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Принципы действия вертушки. Правила её сборки. </w:t>
            </w:r>
            <w:r w:rsidR="006E7A82" w:rsidRPr="00F90044">
              <w:t xml:space="preserve"> Изделие «Вертушка»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Изготовление изделий из бумаги. Основные приёмы работы: разметка, сгибание, резание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  <w:tr w:rsidR="00F90044" w:rsidRPr="00F90044" w:rsidTr="008B0AEF">
        <w:trPr>
          <w:trHeight w:val="326"/>
        </w:trPr>
        <w:tc>
          <w:tcPr>
            <w:tcW w:w="588" w:type="dxa"/>
          </w:tcPr>
          <w:p w:rsidR="00526072" w:rsidRPr="00F90044" w:rsidRDefault="00526072" w:rsidP="00F9004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F90044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 xml:space="preserve">Сортировка материалов для нового учебного года. </w:t>
            </w:r>
          </w:p>
        </w:tc>
        <w:tc>
          <w:tcPr>
            <w:tcW w:w="1439" w:type="dxa"/>
          </w:tcPr>
          <w:p w:rsidR="00526072" w:rsidRPr="00F90044" w:rsidRDefault="00526072" w:rsidP="00F90044">
            <w:r w:rsidRPr="00F90044">
              <w:t>Практикум</w:t>
            </w:r>
          </w:p>
        </w:tc>
        <w:tc>
          <w:tcPr>
            <w:tcW w:w="2279" w:type="dxa"/>
          </w:tcPr>
          <w:p w:rsidR="00526072" w:rsidRPr="00F90044" w:rsidRDefault="00526072" w:rsidP="00F90044">
            <w:pPr>
              <w:autoSpaceDE w:val="0"/>
              <w:snapToGrid w:val="0"/>
            </w:pPr>
            <w:r w:rsidRPr="00F90044">
              <w:t>Выявление дефектов и их устранение</w:t>
            </w:r>
          </w:p>
        </w:tc>
        <w:tc>
          <w:tcPr>
            <w:tcW w:w="3238" w:type="dxa"/>
            <w:vMerge/>
          </w:tcPr>
          <w:p w:rsidR="00526072" w:rsidRPr="00F90044" w:rsidRDefault="00526072" w:rsidP="00F90044">
            <w:pPr>
              <w:pStyle w:val="a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26072" w:rsidRPr="00F90044" w:rsidRDefault="00526072" w:rsidP="00F90044">
            <w:proofErr w:type="spellStart"/>
            <w:proofErr w:type="gramStart"/>
            <w:r w:rsidRPr="00F90044">
              <w:t>Самосто-ятельная</w:t>
            </w:r>
            <w:proofErr w:type="spellEnd"/>
            <w:proofErr w:type="gramEnd"/>
            <w:r w:rsidRPr="00F90044">
              <w:t xml:space="preserve"> работа</w:t>
            </w:r>
          </w:p>
        </w:tc>
        <w:tc>
          <w:tcPr>
            <w:tcW w:w="3126" w:type="dxa"/>
            <w:vMerge/>
          </w:tcPr>
          <w:p w:rsidR="00526072" w:rsidRPr="00F90044" w:rsidRDefault="00526072" w:rsidP="00F90044">
            <w:pPr>
              <w:pStyle w:val="a8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6072" w:rsidRPr="00F90044" w:rsidRDefault="00526072" w:rsidP="00F90044">
            <w:pPr>
              <w:snapToGrid w:val="0"/>
              <w:rPr>
                <w:bCs/>
              </w:rPr>
            </w:pPr>
          </w:p>
        </w:tc>
        <w:tc>
          <w:tcPr>
            <w:tcW w:w="832" w:type="dxa"/>
          </w:tcPr>
          <w:p w:rsidR="00526072" w:rsidRPr="00F90044" w:rsidRDefault="00526072" w:rsidP="00F90044"/>
        </w:tc>
      </w:tr>
    </w:tbl>
    <w:p w:rsidR="00D10DB1" w:rsidRDefault="00D10DB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3"/>
        <w:gridCol w:w="4757"/>
      </w:tblGrid>
      <w:tr w:rsidR="0050192D" w:rsidRPr="000A52EB" w:rsidTr="008B0AEF">
        <w:trPr>
          <w:trHeight w:val="436"/>
        </w:trPr>
        <w:tc>
          <w:tcPr>
            <w:tcW w:w="0" w:type="auto"/>
            <w:gridSpan w:val="2"/>
          </w:tcPr>
          <w:p w:rsidR="0050192D" w:rsidRPr="001709B7" w:rsidRDefault="0050192D" w:rsidP="00F01F36">
            <w:pPr>
              <w:jc w:val="center"/>
              <w:rPr>
                <w:b/>
                <w:bCs/>
              </w:rPr>
            </w:pPr>
            <w:r w:rsidRPr="001709B7">
              <w:rPr>
                <w:b/>
                <w:lang w:val="en-US"/>
              </w:rPr>
              <w:t>VIII</w:t>
            </w:r>
            <w:r w:rsidRPr="001709B7">
              <w:rPr>
                <w:b/>
              </w:rPr>
              <w:t>. МАТЕРИАЛЬНО-ТЕХНИЧЕСКОЕ ОБЕСПЕЧЕНИЕ</w:t>
            </w:r>
          </w:p>
        </w:tc>
      </w:tr>
      <w:tr w:rsidR="0050192D" w:rsidRPr="000A52EB" w:rsidTr="008B0AEF">
        <w:trPr>
          <w:trHeight w:val="356"/>
        </w:trPr>
        <w:tc>
          <w:tcPr>
            <w:tcW w:w="0" w:type="auto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</w:rPr>
            </w:pPr>
            <w:r w:rsidRPr="001709B7">
              <w:rPr>
                <w:b/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0" w:type="auto"/>
          </w:tcPr>
          <w:p w:rsidR="0050192D" w:rsidRPr="001709B7" w:rsidRDefault="0050192D" w:rsidP="008B0AEF">
            <w:pPr>
              <w:jc w:val="both"/>
              <w:rPr>
                <w:b/>
                <w:bCs/>
              </w:rPr>
            </w:pPr>
            <w:r w:rsidRPr="001709B7">
              <w:rPr>
                <w:b/>
                <w:bCs/>
              </w:rPr>
              <w:t>Примечания</w:t>
            </w:r>
          </w:p>
        </w:tc>
      </w:tr>
      <w:tr w:rsidR="0050192D" w:rsidRPr="000A52EB" w:rsidTr="008B0AEF">
        <w:trPr>
          <w:trHeight w:val="324"/>
        </w:trPr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Библиотечный фонд (книгопечатная продукция)</w:t>
            </w:r>
          </w:p>
        </w:tc>
      </w:tr>
      <w:tr w:rsidR="0050192D" w:rsidRPr="000A52EB" w:rsidTr="008B0AEF">
        <w:trPr>
          <w:trHeight w:val="861"/>
        </w:trPr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Примерная программа по технологии (труду).</w:t>
            </w:r>
          </w:p>
          <w:p w:rsidR="0050192D" w:rsidRPr="000A52EB" w:rsidRDefault="0050192D" w:rsidP="008B0AEF">
            <w:pPr>
              <w:jc w:val="both"/>
            </w:pPr>
            <w:r w:rsidRPr="000A52EB">
              <w:t>Учебно-методические комплекты (программа, учебники, рабочие тетради, дидактические матери</w:t>
            </w:r>
            <w:r w:rsidRPr="000A52EB">
              <w:softHyphen/>
              <w:t>алы и пр.).</w:t>
            </w:r>
          </w:p>
          <w:p w:rsidR="0050192D" w:rsidRPr="000A52EB" w:rsidRDefault="0050192D" w:rsidP="008B0AEF">
            <w:pPr>
              <w:jc w:val="both"/>
            </w:pPr>
            <w:r w:rsidRPr="000A52EB">
              <w:t xml:space="preserve">Методические пособия и книги для учителя. </w:t>
            </w:r>
          </w:p>
          <w:p w:rsidR="0050192D" w:rsidRPr="001709B7" w:rsidRDefault="0050192D" w:rsidP="008B0AEF">
            <w:pPr>
              <w:contextualSpacing/>
              <w:rPr>
                <w:b/>
                <w:bCs/>
              </w:rPr>
            </w:pPr>
            <w:r w:rsidRPr="000A52EB">
              <w:t>Предметные журналы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rPr>
          <w:trHeight w:val="324"/>
        </w:trPr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Печатные пособия</w:t>
            </w:r>
          </w:p>
        </w:tc>
      </w:tr>
      <w:tr w:rsidR="0050192D" w:rsidRPr="000A52EB" w:rsidTr="008B0AEF">
        <w:trPr>
          <w:trHeight w:val="724"/>
        </w:trPr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Таблицы в соответствии с основными разделами программы обучения.</w:t>
            </w:r>
          </w:p>
          <w:p w:rsidR="0050192D" w:rsidRPr="001709B7" w:rsidRDefault="0050192D" w:rsidP="008B0AEF">
            <w:pPr>
              <w:contextualSpacing/>
              <w:rPr>
                <w:b/>
                <w:bCs/>
              </w:rPr>
            </w:pPr>
            <w:r w:rsidRPr="000A52EB">
              <w:t xml:space="preserve">Альбомы демонстрационного и раздаточного материала 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rPr>
          <w:trHeight w:val="324"/>
        </w:trPr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Информационно-коммуникативные средства</w:t>
            </w:r>
          </w:p>
        </w:tc>
      </w:tr>
      <w:tr w:rsidR="0050192D" w:rsidRPr="000A52EB" w:rsidTr="008B0AEF">
        <w:trPr>
          <w:trHeight w:val="370"/>
        </w:trPr>
        <w:tc>
          <w:tcPr>
            <w:tcW w:w="0" w:type="auto"/>
          </w:tcPr>
          <w:p w:rsidR="0050192D" w:rsidRPr="000A52EB" w:rsidRDefault="0050192D" w:rsidP="008B0AEF">
            <w:pPr>
              <w:contextualSpacing/>
            </w:pPr>
            <w:r w:rsidRPr="000A52EB">
              <w:t xml:space="preserve">Мультимедийные (цифровые) образовательные ресурсы, соответствующие содержанию обучения, обучающие программы по предмету  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Экранно-звуковые пособия</w:t>
            </w:r>
          </w:p>
        </w:tc>
      </w:tr>
      <w:tr w:rsidR="0050192D" w:rsidRPr="000A52EB" w:rsidTr="008B0AEF"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компьютер с программным обеспечением</w:t>
            </w:r>
          </w:p>
          <w:p w:rsidR="0050192D" w:rsidRPr="000A52EB" w:rsidRDefault="0050192D" w:rsidP="008B0AEF">
            <w:pPr>
              <w:jc w:val="both"/>
            </w:pPr>
            <w:r w:rsidRPr="000A52EB">
              <w:t>мультимедийный проектор</w:t>
            </w:r>
          </w:p>
          <w:p w:rsidR="0050192D" w:rsidRPr="000A52EB" w:rsidRDefault="0050192D" w:rsidP="008B0AEF">
            <w:pPr>
              <w:jc w:val="both"/>
            </w:pPr>
            <w:r w:rsidRPr="000A52EB">
              <w:t>экспозиционный экран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Учебно-практическое и учебно-лабораторное оборудование</w:t>
            </w:r>
          </w:p>
        </w:tc>
      </w:tr>
      <w:tr w:rsidR="0050192D" w:rsidRPr="000A52EB" w:rsidTr="008B0AEF">
        <w:tc>
          <w:tcPr>
            <w:tcW w:w="0" w:type="auto"/>
          </w:tcPr>
          <w:p w:rsidR="0050192D" w:rsidRPr="000A52EB" w:rsidRDefault="0050192D" w:rsidP="008B0AEF">
            <w:pPr>
              <w:contextualSpacing/>
            </w:pPr>
            <w:r w:rsidRPr="000A52EB">
              <w:t>Набор инструментов для работы с различными материалами в соответствии с программой обучения.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Набор демонстрационных материалов.</w:t>
            </w:r>
          </w:p>
          <w:p w:rsidR="0050192D" w:rsidRPr="000A52EB" w:rsidRDefault="0050192D" w:rsidP="008B0AEF">
            <w:pPr>
              <w:contextualSpacing/>
            </w:pPr>
            <w:r w:rsidRPr="000A52EB">
              <w:t>Объёмные модели геометрических фигур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</w:p>
        </w:tc>
      </w:tr>
      <w:tr w:rsidR="0050192D" w:rsidRPr="000A52EB" w:rsidTr="008B0AEF">
        <w:tc>
          <w:tcPr>
            <w:tcW w:w="0" w:type="auto"/>
            <w:gridSpan w:val="2"/>
          </w:tcPr>
          <w:p w:rsidR="0050192D" w:rsidRPr="001709B7" w:rsidRDefault="0050192D" w:rsidP="008B0AE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1709B7">
              <w:rPr>
                <w:b/>
                <w:bCs/>
                <w:i/>
                <w:iCs/>
              </w:rPr>
              <w:t>Оборудование класса</w:t>
            </w:r>
          </w:p>
        </w:tc>
      </w:tr>
      <w:tr w:rsidR="0050192D" w:rsidRPr="000A52EB" w:rsidTr="008B0AEF">
        <w:trPr>
          <w:trHeight w:val="758"/>
        </w:trPr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Ученические столы двухместные с комп</w:t>
            </w:r>
            <w:r w:rsidRPr="000A52EB">
              <w:softHyphen/>
              <w:t>лектом стульев.</w:t>
            </w:r>
          </w:p>
          <w:p w:rsidR="0050192D" w:rsidRPr="000A52EB" w:rsidRDefault="0050192D" w:rsidP="008B0AEF">
            <w:pPr>
              <w:jc w:val="both"/>
            </w:pPr>
            <w:r w:rsidRPr="000A52EB">
              <w:t xml:space="preserve">Стол учительский </w:t>
            </w:r>
          </w:p>
          <w:p w:rsidR="0050192D" w:rsidRPr="000A52EB" w:rsidRDefault="0050192D" w:rsidP="008B0AEF">
            <w:pPr>
              <w:jc w:val="both"/>
            </w:pPr>
            <w:r w:rsidRPr="000A52EB">
              <w:t>Шкафы для хранения учебников, дидактических материалов, пособий, учебного оборудования</w:t>
            </w:r>
          </w:p>
        </w:tc>
        <w:tc>
          <w:tcPr>
            <w:tcW w:w="0" w:type="auto"/>
          </w:tcPr>
          <w:p w:rsidR="0050192D" w:rsidRPr="000A52EB" w:rsidRDefault="0050192D" w:rsidP="008B0AEF">
            <w:pPr>
              <w:jc w:val="both"/>
            </w:pPr>
            <w:r w:rsidRPr="000A52EB">
              <w:t>В соответствии с санитар</w:t>
            </w:r>
            <w:r w:rsidRPr="000A52EB">
              <w:softHyphen/>
              <w:t>но-гигиеническими нормами</w:t>
            </w:r>
          </w:p>
        </w:tc>
      </w:tr>
    </w:tbl>
    <w:p w:rsidR="0053462B" w:rsidRPr="0050192D" w:rsidRDefault="0053462B" w:rsidP="0050192D"/>
    <w:sectPr w:rsidR="0053462B" w:rsidRPr="0050192D" w:rsidSect="003E67E2">
      <w:pgSz w:w="16838" w:h="11906" w:orient="landscape" w:code="9"/>
      <w:pgMar w:top="624" w:right="624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8E" w:rsidRDefault="00304A8E" w:rsidP="00066D63">
      <w:r>
        <w:separator/>
      </w:r>
    </w:p>
  </w:endnote>
  <w:endnote w:type="continuationSeparator" w:id="0">
    <w:p w:rsidR="00304A8E" w:rsidRDefault="00304A8E" w:rsidP="0006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8E" w:rsidRDefault="00304A8E" w:rsidP="00066D63">
      <w:r>
        <w:separator/>
      </w:r>
    </w:p>
  </w:footnote>
  <w:footnote w:type="continuationSeparator" w:id="0">
    <w:p w:rsidR="00304A8E" w:rsidRDefault="00304A8E" w:rsidP="0006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4">
    <w:nsid w:val="2F767E3E"/>
    <w:multiLevelType w:val="hybridMultilevel"/>
    <w:tmpl w:val="B406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E2668"/>
    <w:multiLevelType w:val="hybridMultilevel"/>
    <w:tmpl w:val="565C60D6"/>
    <w:lvl w:ilvl="0" w:tplc="6BDE97D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1070636"/>
    <w:multiLevelType w:val="hybridMultilevel"/>
    <w:tmpl w:val="F64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3150F"/>
    <w:multiLevelType w:val="hybridMultilevel"/>
    <w:tmpl w:val="15B0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E2"/>
    <w:rsid w:val="00066D63"/>
    <w:rsid w:val="0008170E"/>
    <w:rsid w:val="000821D6"/>
    <w:rsid w:val="002B0366"/>
    <w:rsid w:val="00304A8E"/>
    <w:rsid w:val="00310870"/>
    <w:rsid w:val="00326193"/>
    <w:rsid w:val="00365183"/>
    <w:rsid w:val="003731A4"/>
    <w:rsid w:val="003E67E2"/>
    <w:rsid w:val="00410925"/>
    <w:rsid w:val="00494866"/>
    <w:rsid w:val="004C5336"/>
    <w:rsid w:val="004C6359"/>
    <w:rsid w:val="004F132B"/>
    <w:rsid w:val="0050192D"/>
    <w:rsid w:val="00526072"/>
    <w:rsid w:val="0053462B"/>
    <w:rsid w:val="00673E47"/>
    <w:rsid w:val="006A296A"/>
    <w:rsid w:val="006E7A82"/>
    <w:rsid w:val="007A58E8"/>
    <w:rsid w:val="007F5E03"/>
    <w:rsid w:val="008009B6"/>
    <w:rsid w:val="00823014"/>
    <w:rsid w:val="008A39AD"/>
    <w:rsid w:val="008D1503"/>
    <w:rsid w:val="008E209E"/>
    <w:rsid w:val="00937750"/>
    <w:rsid w:val="009D58EC"/>
    <w:rsid w:val="00A17CA2"/>
    <w:rsid w:val="00C429C2"/>
    <w:rsid w:val="00D10DB1"/>
    <w:rsid w:val="00D262DC"/>
    <w:rsid w:val="00E02938"/>
    <w:rsid w:val="00F01F36"/>
    <w:rsid w:val="00F12B07"/>
    <w:rsid w:val="00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E6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67E2"/>
    <w:pPr>
      <w:spacing w:after="120"/>
    </w:pPr>
  </w:style>
  <w:style w:type="character" w:customStyle="1" w:styleId="a6">
    <w:name w:val="Основной текст Знак"/>
    <w:basedOn w:val="a0"/>
    <w:link w:val="a5"/>
    <w:rsid w:val="003E6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7E2"/>
  </w:style>
  <w:style w:type="paragraph" w:styleId="a7">
    <w:name w:val="Normal (Web)"/>
    <w:basedOn w:val="a"/>
    <w:rsid w:val="003E67E2"/>
    <w:pPr>
      <w:spacing w:before="100" w:beforeAutospacing="1" w:after="100" w:afterAutospacing="1"/>
    </w:pPr>
  </w:style>
  <w:style w:type="paragraph" w:customStyle="1" w:styleId="c4">
    <w:name w:val="c4"/>
    <w:basedOn w:val="a"/>
    <w:rsid w:val="003E67E2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rsid w:val="003E67E2"/>
    <w:rPr>
      <w:rFonts w:cs="Times New Roman"/>
    </w:rPr>
  </w:style>
  <w:style w:type="character" w:customStyle="1" w:styleId="c24">
    <w:name w:val="c24"/>
    <w:basedOn w:val="a0"/>
    <w:rsid w:val="003E67E2"/>
    <w:rPr>
      <w:rFonts w:cs="Times New Roman"/>
    </w:rPr>
  </w:style>
  <w:style w:type="paragraph" w:customStyle="1" w:styleId="c15">
    <w:name w:val="c15"/>
    <w:basedOn w:val="a"/>
    <w:rsid w:val="003E67E2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3E67E2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character" w:customStyle="1" w:styleId="FontStyle64">
    <w:name w:val="Font Style64"/>
    <w:rsid w:val="003E67E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3E67E2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paragraph" w:styleId="a8">
    <w:name w:val="No Spacing"/>
    <w:qFormat/>
    <w:rsid w:val="003E6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3E67E2"/>
  </w:style>
  <w:style w:type="character" w:customStyle="1" w:styleId="2">
    <w:name w:val="Знак Знак2"/>
    <w:rsid w:val="003E67E2"/>
    <w:rPr>
      <w:sz w:val="24"/>
      <w:szCs w:val="24"/>
      <w:lang w:eastAsia="ru-RU" w:bidi="ar-SA"/>
    </w:rPr>
  </w:style>
  <w:style w:type="paragraph" w:styleId="a9">
    <w:name w:val="footer"/>
    <w:basedOn w:val="a"/>
    <w:link w:val="aa"/>
    <w:rsid w:val="003E67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rsid w:val="003E67E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Указатель1"/>
    <w:basedOn w:val="a"/>
    <w:rsid w:val="00D262DC"/>
    <w:pPr>
      <w:suppressLineNumbers/>
      <w:suppressAutoHyphens/>
    </w:pPr>
    <w:rPr>
      <w:rFonts w:ascii="Arial" w:hAnsi="Arial"/>
      <w:lang w:eastAsia="ar-SA"/>
    </w:rPr>
  </w:style>
  <w:style w:type="character" w:styleId="ab">
    <w:name w:val="Hyperlink"/>
    <w:basedOn w:val="a0"/>
    <w:rsid w:val="00F12B07"/>
    <w:rPr>
      <w:color w:val="0000FF"/>
      <w:u w:val="single"/>
    </w:rPr>
  </w:style>
  <w:style w:type="paragraph" w:customStyle="1" w:styleId="ParagraphStyle">
    <w:name w:val="Paragraph Style"/>
    <w:rsid w:val="008E2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Символ сноски"/>
    <w:rsid w:val="00066D63"/>
    <w:rPr>
      <w:sz w:val="20"/>
      <w:vertAlign w:val="superscript"/>
    </w:rPr>
  </w:style>
  <w:style w:type="paragraph" w:styleId="ad">
    <w:name w:val="footnote text"/>
    <w:basedOn w:val="a"/>
    <w:link w:val="ae"/>
    <w:rsid w:val="00066D63"/>
    <w:pPr>
      <w:widowControl w:val="0"/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066D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E6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67E2"/>
    <w:pPr>
      <w:spacing w:after="120"/>
    </w:pPr>
  </w:style>
  <w:style w:type="character" w:customStyle="1" w:styleId="a6">
    <w:name w:val="Основной текст Знак"/>
    <w:basedOn w:val="a0"/>
    <w:link w:val="a5"/>
    <w:rsid w:val="003E6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7E2"/>
  </w:style>
  <w:style w:type="paragraph" w:styleId="a7">
    <w:name w:val="Normal (Web)"/>
    <w:basedOn w:val="a"/>
    <w:rsid w:val="003E67E2"/>
    <w:pPr>
      <w:spacing w:before="100" w:beforeAutospacing="1" w:after="100" w:afterAutospacing="1"/>
    </w:pPr>
  </w:style>
  <w:style w:type="paragraph" w:customStyle="1" w:styleId="c4">
    <w:name w:val="c4"/>
    <w:basedOn w:val="a"/>
    <w:rsid w:val="003E67E2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rsid w:val="003E67E2"/>
    <w:rPr>
      <w:rFonts w:cs="Times New Roman"/>
    </w:rPr>
  </w:style>
  <w:style w:type="character" w:customStyle="1" w:styleId="c24">
    <w:name w:val="c24"/>
    <w:basedOn w:val="a0"/>
    <w:rsid w:val="003E67E2"/>
    <w:rPr>
      <w:rFonts w:cs="Times New Roman"/>
    </w:rPr>
  </w:style>
  <w:style w:type="paragraph" w:customStyle="1" w:styleId="c15">
    <w:name w:val="c15"/>
    <w:basedOn w:val="a"/>
    <w:rsid w:val="003E67E2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3E67E2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character" w:customStyle="1" w:styleId="FontStyle64">
    <w:name w:val="Font Style64"/>
    <w:rsid w:val="003E67E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3E67E2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paragraph" w:styleId="a8">
    <w:name w:val="No Spacing"/>
    <w:qFormat/>
    <w:rsid w:val="003E6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3E67E2"/>
  </w:style>
  <w:style w:type="character" w:customStyle="1" w:styleId="2">
    <w:name w:val="Знак Знак2"/>
    <w:rsid w:val="003E67E2"/>
    <w:rPr>
      <w:sz w:val="24"/>
      <w:szCs w:val="24"/>
      <w:lang w:eastAsia="ru-RU" w:bidi="ar-SA"/>
    </w:rPr>
  </w:style>
  <w:style w:type="paragraph" w:styleId="a9">
    <w:name w:val="footer"/>
    <w:basedOn w:val="a"/>
    <w:link w:val="aa"/>
    <w:rsid w:val="003E67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rsid w:val="003E67E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Указатель1"/>
    <w:basedOn w:val="a"/>
    <w:rsid w:val="00D262DC"/>
    <w:pPr>
      <w:suppressLineNumbers/>
      <w:suppressAutoHyphens/>
    </w:pPr>
    <w:rPr>
      <w:rFonts w:ascii="Arial" w:hAnsi="Arial"/>
      <w:lang w:eastAsia="ar-SA"/>
    </w:rPr>
  </w:style>
  <w:style w:type="character" w:styleId="ab">
    <w:name w:val="Hyperlink"/>
    <w:basedOn w:val="a0"/>
    <w:rsid w:val="00F12B07"/>
    <w:rPr>
      <w:color w:val="0000FF"/>
      <w:u w:val="single"/>
    </w:rPr>
  </w:style>
  <w:style w:type="paragraph" w:customStyle="1" w:styleId="ParagraphStyle">
    <w:name w:val="Paragraph Style"/>
    <w:rsid w:val="008E2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Символ сноски"/>
    <w:rsid w:val="00066D63"/>
    <w:rPr>
      <w:sz w:val="20"/>
      <w:vertAlign w:val="superscript"/>
    </w:rPr>
  </w:style>
  <w:style w:type="paragraph" w:styleId="ad">
    <w:name w:val="footnote text"/>
    <w:basedOn w:val="a"/>
    <w:link w:val="ae"/>
    <w:rsid w:val="00066D63"/>
    <w:pPr>
      <w:widowControl w:val="0"/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066D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7368</Words>
  <Characters>42000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2016-09-15T07:04:00Z</dcterms:created>
  <dcterms:modified xsi:type="dcterms:W3CDTF">2016-09-15T07:16:00Z</dcterms:modified>
</cp:coreProperties>
</file>