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9B" w:rsidRPr="009C4257" w:rsidRDefault="00A8729B" w:rsidP="00A8729B">
      <w:pPr>
        <w:pStyle w:val="af3"/>
        <w:spacing w:line="240" w:lineRule="auto"/>
        <w:rPr>
          <w:rFonts w:ascii="Times New Roman" w:hAnsi="Times New Roman" w:cs="Times New Roman"/>
          <w:sz w:val="24"/>
        </w:rPr>
      </w:pPr>
      <w:bookmarkStart w:id="0" w:name="_Toc395545236"/>
      <w:bookmarkStart w:id="1" w:name="_Toc395545366"/>
      <w:bookmarkStart w:id="2" w:name="_Toc395688957"/>
      <w:bookmarkStart w:id="3" w:name="_Toc395868446"/>
      <w:bookmarkStart w:id="4" w:name="_Toc460880069"/>
      <w:bookmarkStart w:id="5" w:name="_Toc461377330"/>
      <w:bookmarkStart w:id="6" w:name="_Toc462558545"/>
      <w:r w:rsidRPr="009C4257">
        <w:rPr>
          <w:rFonts w:ascii="Times New Roman" w:hAnsi="Times New Roman" w:cs="Times New Roman"/>
          <w:sz w:val="24"/>
        </w:rPr>
        <w:t>РАБОЧАЯ ПРОГРАММА</w:t>
      </w:r>
    </w:p>
    <w:p w:rsidR="00A8729B" w:rsidRDefault="00A8729B" w:rsidP="00A8729B">
      <w:pPr>
        <w:jc w:val="center"/>
      </w:pPr>
      <w:r w:rsidRPr="009C4257">
        <w:rPr>
          <w:b/>
          <w:bCs/>
        </w:rPr>
        <w:t xml:space="preserve">по предмету </w:t>
      </w:r>
      <w:r>
        <w:rPr>
          <w:b/>
          <w:bCs/>
        </w:rPr>
        <w:t>«</w:t>
      </w:r>
      <w:r w:rsidRPr="009C4257">
        <w:rPr>
          <w:b/>
          <w:bCs/>
        </w:rPr>
        <w:t>Технология</w:t>
      </w:r>
      <w:r>
        <w:rPr>
          <w:b/>
          <w:bCs/>
        </w:rPr>
        <w:t>»</w:t>
      </w:r>
      <w:r w:rsidRPr="0086373E">
        <w:t xml:space="preserve"> </w:t>
      </w:r>
    </w:p>
    <w:p w:rsidR="00A8729B" w:rsidRPr="0086373E" w:rsidRDefault="00A8729B" w:rsidP="00A8729B">
      <w:pPr>
        <w:jc w:val="center"/>
        <w:rPr>
          <w:b/>
          <w:bCs/>
        </w:rPr>
      </w:pPr>
      <w:r w:rsidRPr="0086373E">
        <w:rPr>
          <w:b/>
        </w:rPr>
        <w:t>по направлению «Технология. Обслуживающий труд»</w:t>
      </w:r>
    </w:p>
    <w:p w:rsidR="00A8729B" w:rsidRDefault="00A8729B" w:rsidP="00A8729B">
      <w:pPr>
        <w:jc w:val="center"/>
        <w:rPr>
          <w:b/>
          <w:bCs/>
        </w:rPr>
      </w:pPr>
      <w:r>
        <w:rPr>
          <w:b/>
          <w:bCs/>
        </w:rPr>
        <w:t>9</w:t>
      </w:r>
      <w:r w:rsidRPr="009C4257">
        <w:rPr>
          <w:b/>
          <w:bCs/>
        </w:rPr>
        <w:t xml:space="preserve"> класс </w:t>
      </w:r>
    </w:p>
    <w:p w:rsidR="00A8729B" w:rsidRPr="009C4257" w:rsidRDefault="00A8729B" w:rsidP="00A8729B">
      <w:pPr>
        <w:jc w:val="center"/>
        <w:rPr>
          <w:b/>
          <w:bCs/>
        </w:rPr>
      </w:pPr>
    </w:p>
    <w:p w:rsidR="00A8729B" w:rsidRPr="00A8729B" w:rsidRDefault="00A8729B" w:rsidP="00A8729B">
      <w:pPr>
        <w:pStyle w:val="1"/>
      </w:pPr>
      <w:r w:rsidRPr="00A8729B">
        <w:t>Пояснительная записка</w:t>
      </w:r>
      <w:bookmarkEnd w:id="0"/>
      <w:bookmarkEnd w:id="1"/>
      <w:bookmarkEnd w:id="2"/>
      <w:bookmarkEnd w:id="3"/>
      <w:bookmarkEnd w:id="4"/>
      <w:bookmarkEnd w:id="5"/>
      <w:bookmarkEnd w:id="6"/>
    </w:p>
    <w:p w:rsidR="00A8729B" w:rsidRDefault="00A8729B" w:rsidP="00A8729B">
      <w:pPr>
        <w:pStyle w:val="a4"/>
        <w:spacing w:after="0"/>
        <w:ind w:left="0" w:firstLine="720"/>
        <w:jc w:val="both"/>
      </w:pPr>
      <w:r w:rsidRPr="00BD06F3">
        <w:t xml:space="preserve">Рабочая программа по учебному предмету «Технология» для </w:t>
      </w:r>
      <w:r>
        <w:t>9</w:t>
      </w:r>
      <w:r w:rsidRPr="00BD06F3">
        <w:t xml:space="preserve"> классов разработана в соответствии</w:t>
      </w:r>
      <w:r>
        <w:t>:</w:t>
      </w:r>
    </w:p>
    <w:p w:rsidR="00A8729B" w:rsidRPr="001F0DE2" w:rsidRDefault="00A8729B" w:rsidP="00A8729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DE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«Об образовании в Российской Федерации» от 29.12.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F0DE2">
        <w:rPr>
          <w:rFonts w:ascii="Times New Roman" w:eastAsia="Times New Roman" w:hAnsi="Times New Roman"/>
          <w:sz w:val="24"/>
          <w:szCs w:val="24"/>
          <w:lang w:eastAsia="ru-RU"/>
        </w:rPr>
        <w:t>12 № 273-ФЗ;</w:t>
      </w:r>
    </w:p>
    <w:p w:rsidR="00A8729B" w:rsidRDefault="00A8729B" w:rsidP="00A8729B">
      <w:pPr>
        <w:pStyle w:val="a4"/>
        <w:numPr>
          <w:ilvl w:val="0"/>
          <w:numId w:val="21"/>
        </w:numPr>
        <w:spacing w:after="0"/>
        <w:jc w:val="both"/>
      </w:pPr>
      <w:r w:rsidRPr="009C4257">
        <w:rPr>
          <w:spacing w:val="-2"/>
        </w:rPr>
        <w:t xml:space="preserve"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9C4257">
        <w:rPr>
          <w:spacing w:val="-2"/>
        </w:rPr>
        <w:t>Минобрнауки</w:t>
      </w:r>
      <w:proofErr w:type="spellEnd"/>
      <w:r w:rsidRPr="009C4257">
        <w:rPr>
          <w:spacing w:val="-2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9C4257">
          <w:rPr>
            <w:spacing w:val="-2"/>
          </w:rPr>
          <w:t>2014 г</w:t>
        </w:r>
      </w:smartTag>
      <w:r w:rsidRPr="009C4257">
        <w:rPr>
          <w:spacing w:val="-2"/>
        </w:rPr>
        <w:t>. № 1644)</w:t>
      </w:r>
      <w:r w:rsidRPr="009C4257">
        <w:t>;</w:t>
      </w:r>
    </w:p>
    <w:p w:rsidR="00A8729B" w:rsidRDefault="00A8729B" w:rsidP="00A8729B">
      <w:pPr>
        <w:pStyle w:val="a4"/>
        <w:spacing w:after="0"/>
        <w:ind w:left="360" w:hanging="360"/>
        <w:jc w:val="both"/>
      </w:pPr>
      <w:r>
        <w:t>с учетом:</w:t>
      </w:r>
    </w:p>
    <w:p w:rsidR="00A8729B" w:rsidRPr="001F0DE2" w:rsidRDefault="00A8729B" w:rsidP="00A8729B">
      <w:pPr>
        <w:pStyle w:val="a4"/>
        <w:numPr>
          <w:ilvl w:val="0"/>
          <w:numId w:val="22"/>
        </w:numPr>
        <w:spacing w:after="0"/>
        <w:jc w:val="both"/>
      </w:pPr>
      <w:r w:rsidRPr="001F0DE2">
        <w:rPr>
          <w:spacing w:val="-2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1F0DE2">
        <w:rPr>
          <w:spacing w:val="-2"/>
        </w:rPr>
        <w:t>учебно</w:t>
      </w:r>
      <w:proofErr w:type="spellEnd"/>
      <w:r w:rsidRPr="001F0DE2">
        <w:rPr>
          <w:spacing w:val="-2"/>
        </w:rPr>
        <w:t xml:space="preserve"> – 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1F0DE2">
          <w:rPr>
            <w:spacing w:val="-2"/>
          </w:rPr>
          <w:t>2015 г</w:t>
        </w:r>
      </w:smartTag>
      <w:r w:rsidRPr="001F0DE2">
        <w:rPr>
          <w:spacing w:val="-2"/>
        </w:rPr>
        <w:t xml:space="preserve">. № 1/15) и вошедшей в государственный реестр примерных основных общеобразовательных программ </w:t>
      </w:r>
      <w:proofErr w:type="spellStart"/>
      <w:r w:rsidRPr="001F0DE2">
        <w:rPr>
          <w:spacing w:val="-2"/>
        </w:rPr>
        <w:t>Минобрнауки</w:t>
      </w:r>
      <w:proofErr w:type="spellEnd"/>
      <w:r w:rsidRPr="001F0DE2">
        <w:rPr>
          <w:spacing w:val="-2"/>
        </w:rPr>
        <w:t xml:space="preserve"> РФ.</w:t>
      </w:r>
    </w:p>
    <w:p w:rsidR="00A8729B" w:rsidRDefault="00A8729B" w:rsidP="00A8729B">
      <w:pPr>
        <w:pStyle w:val="a4"/>
        <w:numPr>
          <w:ilvl w:val="0"/>
          <w:numId w:val="21"/>
        </w:numPr>
        <w:spacing w:after="0"/>
        <w:jc w:val="both"/>
      </w:pPr>
      <w:r>
        <w:t>П</w:t>
      </w:r>
      <w:r w:rsidRPr="00BD06F3">
        <w:t xml:space="preserve">рограммы по «Технологии» для </w:t>
      </w:r>
      <w:r>
        <w:t>начального и основного общего образования</w:t>
      </w:r>
      <w:r w:rsidRPr="00BD06F3">
        <w:t xml:space="preserve"> </w:t>
      </w:r>
      <w:r w:rsidRPr="00735744">
        <w:t xml:space="preserve">(авторы: Хохлова М.В., </w:t>
      </w:r>
      <w:proofErr w:type="spellStart"/>
      <w:r w:rsidRPr="00735744">
        <w:t>Самородский</w:t>
      </w:r>
      <w:proofErr w:type="spellEnd"/>
      <w:r w:rsidRPr="00735744">
        <w:t xml:space="preserve"> П.С., Синица Н.В., Симоненко В.Д. - М.: </w:t>
      </w:r>
      <w:proofErr w:type="spellStart"/>
      <w:r w:rsidRPr="00735744">
        <w:t>Вентана</w:t>
      </w:r>
      <w:proofErr w:type="spellEnd"/>
      <w:r w:rsidRPr="00735744">
        <w:t>-Граф, 2008)</w:t>
      </w:r>
      <w:r>
        <w:t>;</w:t>
      </w:r>
    </w:p>
    <w:p w:rsidR="00A8729B" w:rsidRDefault="00A8729B" w:rsidP="00A8729B">
      <w:pPr>
        <w:pStyle w:val="a4"/>
        <w:numPr>
          <w:ilvl w:val="0"/>
          <w:numId w:val="21"/>
        </w:numPr>
        <w:spacing w:after="0"/>
        <w:jc w:val="both"/>
      </w:pPr>
      <w:r>
        <w:t>Учебным планом МБОУ «Школа № 60»</w:t>
      </w:r>
    </w:p>
    <w:p w:rsidR="00A8729B" w:rsidRDefault="00A8729B" w:rsidP="00A8729B">
      <w:pPr>
        <w:ind w:firstLine="709"/>
        <w:jc w:val="both"/>
      </w:pPr>
      <w:r w:rsidRPr="005812EB">
        <w:t xml:space="preserve">Программа ориентирована на использование учебника, включенного в федеральный перечень: Технология: </w:t>
      </w:r>
      <w:r>
        <w:t>9</w:t>
      </w:r>
      <w:r w:rsidRPr="005812EB">
        <w:t xml:space="preserve"> класс: учебник для учащихся общеобразовательных </w:t>
      </w:r>
      <w:r>
        <w:t>учреждений</w:t>
      </w:r>
      <w:r w:rsidRPr="005812EB">
        <w:t xml:space="preserve"> / </w:t>
      </w:r>
      <w:r>
        <w:t>под ред.</w:t>
      </w:r>
      <w:r w:rsidRPr="005812EB">
        <w:t xml:space="preserve"> В.Д. Симоненко. - М.: </w:t>
      </w:r>
      <w:proofErr w:type="spellStart"/>
      <w:r w:rsidRPr="005812EB">
        <w:t>Вентана</w:t>
      </w:r>
      <w:proofErr w:type="spellEnd"/>
      <w:r w:rsidRPr="005812EB">
        <w:t>-Граф, 201</w:t>
      </w:r>
      <w:r>
        <w:t>3</w:t>
      </w:r>
      <w:r w:rsidRPr="005812EB">
        <w:t xml:space="preserve">. </w:t>
      </w:r>
    </w:p>
    <w:p w:rsidR="00994007" w:rsidRPr="00F70F3B" w:rsidRDefault="00994007" w:rsidP="00C91C02">
      <w:pPr>
        <w:pStyle w:val="2"/>
        <w:spacing w:before="0" w:after="0" w:line="23" w:lineRule="atLeast"/>
      </w:pPr>
      <w:bookmarkStart w:id="7" w:name="_Toc395545237"/>
      <w:bookmarkStart w:id="8" w:name="_Toc395545367"/>
      <w:bookmarkStart w:id="9" w:name="_Toc395688958"/>
      <w:bookmarkStart w:id="10" w:name="_Toc395868447"/>
      <w:bookmarkStart w:id="11" w:name="_Toc461355697"/>
      <w:r w:rsidRPr="00F70F3B">
        <w:t>Цели</w:t>
      </w:r>
      <w:bookmarkEnd w:id="7"/>
      <w:bookmarkEnd w:id="8"/>
      <w:bookmarkEnd w:id="9"/>
      <w:bookmarkEnd w:id="10"/>
      <w:bookmarkEnd w:id="11"/>
    </w:p>
    <w:p w:rsidR="009C2A91" w:rsidRPr="00F70F3B" w:rsidRDefault="009C2A91" w:rsidP="00C91C02">
      <w:pPr>
        <w:pStyle w:val="a4"/>
        <w:spacing w:after="0" w:line="23" w:lineRule="atLeast"/>
        <w:ind w:left="0" w:firstLine="720"/>
        <w:jc w:val="both"/>
      </w:pPr>
      <w:r w:rsidRPr="00F70F3B">
        <w:t xml:space="preserve">Изучение </w:t>
      </w:r>
      <w:r w:rsidR="00994007" w:rsidRPr="00F70F3B">
        <w:t xml:space="preserve">учебного предмета Технология в </w:t>
      </w:r>
      <w:r w:rsidR="00490C55" w:rsidRPr="00F70F3B">
        <w:t xml:space="preserve">9 </w:t>
      </w:r>
      <w:r w:rsidR="00994007" w:rsidRPr="00F70F3B">
        <w:t>класс</w:t>
      </w:r>
      <w:r w:rsidR="00490C55" w:rsidRPr="00F70F3B">
        <w:t>е</w:t>
      </w:r>
      <w:r w:rsidRPr="00F70F3B">
        <w:t xml:space="preserve"> </w:t>
      </w:r>
      <w:r w:rsidR="00490C55" w:rsidRPr="00F70F3B">
        <w:t xml:space="preserve">(на ступени основного общего образования) </w:t>
      </w:r>
      <w:r w:rsidRPr="00F70F3B">
        <w:t>направлено на достижение следующих целей: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 xml:space="preserve">овладение </w:t>
      </w:r>
      <w:proofErr w:type="spellStart"/>
      <w:r w:rsidRPr="00F70F3B">
        <w:t>общетрудовыми</w:t>
      </w:r>
      <w:proofErr w:type="spellEnd"/>
      <w:r w:rsidRPr="00F70F3B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F70F3B">
        <w:softHyphen/>
        <w:t>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90C55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C2A91" w:rsidRPr="00F70F3B" w:rsidRDefault="00490C55" w:rsidP="00C91C02">
      <w:pPr>
        <w:pStyle w:val="a4"/>
        <w:numPr>
          <w:ilvl w:val="0"/>
          <w:numId w:val="9"/>
        </w:numPr>
        <w:tabs>
          <w:tab w:val="left" w:pos="426"/>
        </w:tabs>
        <w:spacing w:after="0" w:line="23" w:lineRule="atLeast"/>
        <w:ind w:left="0" w:firstLine="426"/>
        <w:jc w:val="both"/>
      </w:pPr>
      <w:r w:rsidRPr="00F70F3B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57301" w:rsidRPr="00F70F3B" w:rsidRDefault="00757301" w:rsidP="00C91C02">
      <w:pPr>
        <w:pStyle w:val="2"/>
        <w:spacing w:before="0" w:after="0" w:line="23" w:lineRule="atLeast"/>
      </w:pPr>
      <w:bookmarkStart w:id="12" w:name="_Toc395545238"/>
      <w:bookmarkStart w:id="13" w:name="_Toc395545368"/>
      <w:bookmarkStart w:id="14" w:name="_Toc395688959"/>
      <w:bookmarkStart w:id="15" w:name="_Toc395868448"/>
      <w:bookmarkStart w:id="16" w:name="_Toc461355698"/>
      <w:r w:rsidRPr="00F70F3B">
        <w:t>Общая характеристика учебного предмета</w:t>
      </w:r>
      <w:bookmarkEnd w:id="12"/>
      <w:bookmarkEnd w:id="13"/>
      <w:bookmarkEnd w:id="14"/>
      <w:bookmarkEnd w:id="15"/>
      <w:bookmarkEnd w:id="16"/>
    </w:p>
    <w:p w:rsidR="00757301" w:rsidRPr="00F70F3B" w:rsidRDefault="00213D70" w:rsidP="00C91C02">
      <w:pPr>
        <w:pStyle w:val="a4"/>
        <w:spacing w:after="0" w:line="23" w:lineRule="atLeast"/>
        <w:ind w:left="0" w:firstLine="720"/>
        <w:jc w:val="both"/>
      </w:pPr>
      <w:r w:rsidRPr="00F70F3B">
        <w:t>Пр</w:t>
      </w:r>
      <w:r w:rsidR="00757301" w:rsidRPr="00F70F3B">
        <w:t xml:space="preserve">ограмма </w:t>
      </w:r>
      <w:r w:rsidRPr="00F70F3B">
        <w:t xml:space="preserve">по Технологии </w:t>
      </w:r>
      <w:r w:rsidR="00757301" w:rsidRPr="00F70F3B">
        <w:t>составлена с учетом опыта трудовой и технологической деятельности, полученного учащимися</w:t>
      </w:r>
      <w:r w:rsidR="00437EAD" w:rsidRPr="00F70F3B">
        <w:t xml:space="preserve"> при обучении в </w:t>
      </w:r>
      <w:r w:rsidR="006B64B9" w:rsidRPr="00F70F3B">
        <w:t>5-8 классах и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</w:t>
      </w:r>
    </w:p>
    <w:p w:rsidR="00437EAD" w:rsidRPr="00F70F3B" w:rsidRDefault="00437EAD" w:rsidP="00C91C02">
      <w:pPr>
        <w:pStyle w:val="a4"/>
        <w:spacing w:after="0" w:line="23" w:lineRule="atLeast"/>
        <w:ind w:left="0" w:firstLine="720"/>
        <w:jc w:val="both"/>
      </w:pPr>
      <w:r w:rsidRPr="00F70F3B">
        <w:lastRenderedPageBreak/>
        <w:t xml:space="preserve">Рабочая учебная программа по предмету Технология для </w:t>
      </w:r>
      <w:r w:rsidR="00E67D9C" w:rsidRPr="00F70F3B">
        <w:t>9</w:t>
      </w:r>
      <w:r w:rsidRPr="00F70F3B">
        <w:t xml:space="preserve"> классов предназначена для реализации на базе Муниципального бюджетного образовательного учреждения «Межшкольный учебный комбинат» Автозаводского района города Нижнего Новгорода.</w:t>
      </w:r>
    </w:p>
    <w:p w:rsidR="009E0C63" w:rsidRPr="00F70F3B" w:rsidRDefault="009E0C63" w:rsidP="00C91C02">
      <w:pPr>
        <w:pStyle w:val="a4"/>
        <w:spacing w:after="0" w:line="23" w:lineRule="atLeast"/>
        <w:ind w:left="0" w:firstLine="720"/>
        <w:jc w:val="both"/>
      </w:pPr>
      <w:r w:rsidRPr="00F70F3B">
        <w:t>Форма обучения – очная</w:t>
      </w:r>
      <w:r w:rsidR="00095C78" w:rsidRPr="00F70F3B">
        <w:t>.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 xml:space="preserve">Основным предназначением образовательной области «Технология» в </w:t>
      </w:r>
      <w:r w:rsidR="00837362" w:rsidRPr="00F70F3B">
        <w:t>9 классе</w:t>
      </w:r>
      <w:r w:rsidRPr="00F70F3B">
        <w:t xml:space="preserve">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>Программа включа</w:t>
      </w:r>
      <w:r w:rsidR="00213D70" w:rsidRPr="00F70F3B">
        <w:t>е</w:t>
      </w:r>
      <w:r w:rsidRPr="00F70F3B">
        <w:t>т в себя разделы «</w:t>
      </w:r>
      <w:r w:rsidR="001A187C" w:rsidRPr="00F70F3B">
        <w:t>Современное производство и профессиональное образование</w:t>
      </w:r>
      <w:r w:rsidRPr="00F70F3B">
        <w:t>», «</w:t>
      </w:r>
      <w:r w:rsidR="001A187C" w:rsidRPr="00F70F3B">
        <w:t>Создание изделий из конструкционных и поделочных материалов</w:t>
      </w:r>
      <w:r w:rsidRPr="00F70F3B">
        <w:t>», «</w:t>
      </w:r>
      <w:r w:rsidR="001A187C" w:rsidRPr="00F70F3B">
        <w:t>Электротехнические работы</w:t>
      </w:r>
      <w:r w:rsidRPr="00F70F3B">
        <w:t>».</w:t>
      </w:r>
      <w:r w:rsidR="001A187C" w:rsidRPr="00F70F3B">
        <w:t xml:space="preserve"> Кроме того, программой предусмотрены</w:t>
      </w:r>
      <w:r w:rsidR="00356D3C" w:rsidRPr="00F70F3B">
        <w:t>:</w:t>
      </w:r>
      <w:r w:rsidR="001A187C" w:rsidRPr="00F70F3B">
        <w:t xml:space="preserve"> вводный урок и раздел «Проектирование и изготовление изделий». Этот раздел может изучаться в конце года, или его часы могут быть соединены с часами того раздела, в рамках которого будет выполняться учебный творческий проект.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культура и эстетика труда;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получение, обработка, хранение и использование информации;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творческая проектная деятельность;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знакомство с миром профессий, выбор жизненных, профессиональных планов;</w:t>
      </w:r>
    </w:p>
    <w:p w:rsidR="00757301" w:rsidRPr="00F70F3B" w:rsidRDefault="00757301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>влияние технологических процессов на окружающую среду и здоровье человека;</w:t>
      </w:r>
    </w:p>
    <w:p w:rsidR="00757301" w:rsidRPr="00F70F3B" w:rsidRDefault="006B64B9" w:rsidP="00C91C02">
      <w:pPr>
        <w:pStyle w:val="a4"/>
        <w:numPr>
          <w:ilvl w:val="0"/>
          <w:numId w:val="7"/>
        </w:numPr>
        <w:tabs>
          <w:tab w:val="left" w:pos="709"/>
        </w:tabs>
        <w:spacing w:after="0" w:line="23" w:lineRule="atLeast"/>
        <w:jc w:val="both"/>
      </w:pPr>
      <w:r w:rsidRPr="00F70F3B">
        <w:t xml:space="preserve">история, </w:t>
      </w:r>
      <w:r w:rsidR="00757301" w:rsidRPr="00F70F3B">
        <w:t>перспективы и социальные последствия развития технологии и техники.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>Исходя из необходимости учета образовательных потребностей личности школьника, его семьи и общества, достижений педагогической науки, учебный материал от</w:t>
      </w:r>
      <w:r w:rsidR="00213D70" w:rsidRPr="00F70F3B">
        <w:t>обран</w:t>
      </w:r>
      <w:r w:rsidRPr="00F70F3B">
        <w:t xml:space="preserve"> с учетом следующих положений: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 xml:space="preserve"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 xml:space="preserve">возможность реализации </w:t>
      </w:r>
      <w:proofErr w:type="spellStart"/>
      <w:r w:rsidRPr="00F70F3B">
        <w:t>общетрудовой</w:t>
      </w:r>
      <w:proofErr w:type="spellEnd"/>
      <w:r w:rsidRPr="00F70F3B">
        <w:t xml:space="preserve">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757301" w:rsidRPr="00F70F3B" w:rsidRDefault="00757301" w:rsidP="00C91C02">
      <w:pPr>
        <w:pStyle w:val="a4"/>
        <w:numPr>
          <w:ilvl w:val="0"/>
          <w:numId w:val="8"/>
        </w:numPr>
        <w:spacing w:after="0" w:line="23" w:lineRule="atLeast"/>
        <w:ind w:left="0" w:firstLine="415"/>
        <w:jc w:val="both"/>
      </w:pPr>
      <w:r w:rsidRPr="00F70F3B"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757301" w:rsidRPr="00F70F3B" w:rsidRDefault="00757301" w:rsidP="00C91C02">
      <w:pPr>
        <w:pStyle w:val="a4"/>
        <w:spacing w:after="0" w:line="23" w:lineRule="atLeast"/>
        <w:ind w:left="0" w:firstLine="720"/>
        <w:jc w:val="both"/>
      </w:pPr>
      <w:r w:rsidRPr="00F70F3B">
        <w:t>Каждый раздел программы включает в себя основные теоретические сведения, практические рабо</w:t>
      </w:r>
      <w:r w:rsidR="002005C3" w:rsidRPr="00F70F3B">
        <w:t>ты.</w:t>
      </w:r>
    </w:p>
    <w:p w:rsidR="007515B8" w:rsidRPr="00F70F3B" w:rsidRDefault="00B66CEA" w:rsidP="00C91C02">
      <w:pPr>
        <w:pStyle w:val="a4"/>
        <w:spacing w:after="0" w:line="23" w:lineRule="atLeast"/>
        <w:ind w:left="0" w:firstLine="720"/>
        <w:jc w:val="both"/>
      </w:pPr>
      <w:r w:rsidRPr="00F70F3B">
        <w:t xml:space="preserve">Основная форма обучения - </w:t>
      </w:r>
      <w:r w:rsidR="007515B8" w:rsidRPr="00F70F3B">
        <w:t xml:space="preserve">учебно-практическая деятельность учащихся. Приоритетными методами являются </w:t>
      </w:r>
      <w:r w:rsidRPr="00F70F3B">
        <w:t>учебно-</w:t>
      </w:r>
      <w:r w:rsidR="007515B8" w:rsidRPr="00F70F3B">
        <w:t>практические работы, выполнение проектов.</w:t>
      </w:r>
    </w:p>
    <w:p w:rsidR="00AF2B1E" w:rsidRPr="00F70F3B" w:rsidRDefault="00AF2B1E" w:rsidP="00C91C02">
      <w:pPr>
        <w:pStyle w:val="a4"/>
        <w:spacing w:after="0" w:line="23" w:lineRule="atLeast"/>
        <w:ind w:left="0" w:firstLine="708"/>
        <w:jc w:val="both"/>
      </w:pPr>
      <w:r w:rsidRPr="00F70F3B">
        <w:t>Настоящая программа отражает актуальные подходы к образовательному процессу - компетентностный, личностно</w:t>
      </w:r>
      <w:r w:rsidR="007515B8" w:rsidRPr="00F70F3B">
        <w:t>-</w:t>
      </w:r>
      <w:r w:rsidRPr="00F70F3B">
        <w:t xml:space="preserve">ориентированный и деятельностный. </w:t>
      </w:r>
      <w:r w:rsidR="00C26C55" w:rsidRPr="00F70F3B">
        <w:t>Особое место в программе отводится решению проблемы подготовки учащихся к профессиональному самоопределению, трудовой деятельности в условиях рыночной экономики.</w:t>
      </w:r>
    </w:p>
    <w:p w:rsidR="00C26C55" w:rsidRPr="00F70F3B" w:rsidRDefault="00C26C55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В соответствии с требованиями стандарта образования программа ориентирует учителя на воспитание у </w:t>
      </w:r>
      <w:r w:rsidR="007515B8" w:rsidRPr="00F70F3B">
        <w:t>обучающихся</w:t>
      </w:r>
      <w:r w:rsidRPr="00F70F3B">
        <w:t xml:space="preserve"> гражданской позиции, развитие духовно-нравственного начала, национального самосознания, патриотизма. В программе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</w:t>
      </w:r>
      <w:r w:rsidRPr="00F70F3B">
        <w:lastRenderedPageBreak/>
        <w:t>познавательной деятельности как необходимого элемента будущего профессионального труда.</w:t>
      </w:r>
    </w:p>
    <w:p w:rsidR="00C91C02" w:rsidRPr="00F70F3B" w:rsidRDefault="001C6F14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Тематическое планирование </w:t>
      </w:r>
      <w:r w:rsidR="0038569E" w:rsidRPr="00F70F3B">
        <w:t xml:space="preserve">Программы основного общего образования для 9 класса </w:t>
      </w:r>
      <w:r w:rsidRPr="00F70F3B">
        <w:t>рассчитано на 70 часов (по 2 часа в неделю). Школы выделяют 1 час в неделю, поэтому количество часов дели</w:t>
      </w:r>
      <w:r w:rsidR="0038569E" w:rsidRPr="00F70F3B">
        <w:t>м на 2, получаем следующее распределение часов по темам.</w:t>
      </w:r>
    </w:p>
    <w:p w:rsidR="001C6F14" w:rsidRPr="00F70F3B" w:rsidRDefault="001C6F14" w:rsidP="00C91C02">
      <w:pPr>
        <w:pStyle w:val="a4"/>
        <w:spacing w:after="0" w:line="23" w:lineRule="atLeast"/>
        <w:ind w:left="0" w:firstLine="708"/>
        <w:jc w:val="center"/>
        <w:rPr>
          <w:rStyle w:val="ad"/>
          <w:i w:val="0"/>
          <w:iCs w:val="0"/>
        </w:rPr>
      </w:pPr>
      <w:r w:rsidRPr="00F70F3B">
        <w:rPr>
          <w:rStyle w:val="ad"/>
          <w:b/>
          <w:i w:val="0"/>
        </w:rPr>
        <w:t>Тематическое планирование</w:t>
      </w:r>
      <w:r w:rsidR="008C1ECD" w:rsidRPr="00F70F3B">
        <w:rPr>
          <w:rStyle w:val="ad"/>
          <w:b/>
          <w:i w:val="0"/>
        </w:rPr>
        <w:t xml:space="preserve"> по программе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851"/>
      </w:tblGrid>
      <w:tr w:rsidR="001C6F14" w:rsidRPr="00F70F3B" w:rsidTr="00C91C02">
        <w:trPr>
          <w:trHeight w:val="506"/>
        </w:trPr>
        <w:tc>
          <w:tcPr>
            <w:tcW w:w="675" w:type="dxa"/>
          </w:tcPr>
          <w:p w:rsidR="001C6F14" w:rsidRPr="00F70F3B" w:rsidRDefault="001C6F14" w:rsidP="00C91C02">
            <w:pPr>
              <w:spacing w:line="23" w:lineRule="atLeast"/>
              <w:rPr>
                <w:b/>
              </w:rPr>
            </w:pPr>
            <w:r w:rsidRPr="00F70F3B">
              <w:rPr>
                <w:b/>
              </w:rPr>
              <w:t>№</w:t>
            </w:r>
          </w:p>
        </w:tc>
        <w:tc>
          <w:tcPr>
            <w:tcW w:w="6946" w:type="dxa"/>
          </w:tcPr>
          <w:p w:rsidR="001C6F14" w:rsidRPr="00F70F3B" w:rsidRDefault="001C6F14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Раздел. Тема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C6F14" w:rsidRPr="00F70F3B" w:rsidRDefault="001C6F14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Количество часов</w:t>
            </w:r>
          </w:p>
        </w:tc>
      </w:tr>
      <w:tr w:rsidR="001C6F14" w:rsidRPr="00F70F3B" w:rsidTr="00C91C02">
        <w:tc>
          <w:tcPr>
            <w:tcW w:w="675" w:type="dxa"/>
          </w:tcPr>
          <w:p w:rsidR="001C6F14" w:rsidRPr="00F70F3B" w:rsidRDefault="001C6F14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  <w:bCs/>
              </w:rPr>
              <w:t>1</w:t>
            </w:r>
          </w:p>
        </w:tc>
        <w:tc>
          <w:tcPr>
            <w:tcW w:w="6946" w:type="dxa"/>
            <w:vAlign w:val="center"/>
          </w:tcPr>
          <w:p w:rsidR="001C6F14" w:rsidRPr="00F70F3B" w:rsidRDefault="001C6F14" w:rsidP="00C91C02">
            <w:pPr>
              <w:pStyle w:val="a9"/>
              <w:spacing w:before="0" w:beforeAutospacing="0" w:after="0" w:afterAutospacing="0" w:line="23" w:lineRule="atLeast"/>
              <w:rPr>
                <w:b/>
              </w:rPr>
            </w:pPr>
            <w:r w:rsidRPr="00F70F3B">
              <w:rPr>
                <w:b/>
                <w:bCs/>
              </w:rPr>
              <w:t>Вводный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F14" w:rsidRPr="00F70F3B" w:rsidRDefault="001C6F14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6F14" w:rsidRPr="00F70F3B" w:rsidRDefault="001C6F14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1</w:t>
            </w:r>
          </w:p>
        </w:tc>
      </w:tr>
      <w:tr w:rsidR="00944ADD" w:rsidRPr="00F70F3B" w:rsidTr="00C91C02">
        <w:tc>
          <w:tcPr>
            <w:tcW w:w="675" w:type="dxa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  <w:bCs/>
              </w:rPr>
              <w:t>2</w:t>
            </w:r>
          </w:p>
        </w:tc>
        <w:tc>
          <w:tcPr>
            <w:tcW w:w="6946" w:type="dxa"/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rPr>
                <w:b/>
              </w:rPr>
            </w:pPr>
            <w:r w:rsidRPr="00F70F3B">
              <w:rPr>
                <w:b/>
                <w:bCs/>
              </w:rPr>
              <w:t xml:space="preserve">Создание изделий из </w:t>
            </w:r>
            <w:r w:rsidR="00E065E1" w:rsidRPr="00F70F3B">
              <w:rPr>
                <w:b/>
                <w:bCs/>
              </w:rPr>
              <w:t>текстильных и поделочных материалов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8</w:t>
            </w:r>
          </w:p>
        </w:tc>
      </w:tr>
      <w:tr w:rsidR="00944ADD" w:rsidRPr="00F70F3B" w:rsidTr="00C91C02">
        <w:tc>
          <w:tcPr>
            <w:tcW w:w="675" w:type="dxa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</w:pPr>
            <w:r w:rsidRPr="00F70F3B">
              <w:rPr>
                <w:bCs/>
              </w:rPr>
              <w:t>2.1</w:t>
            </w:r>
            <w:r w:rsidR="00932ABD" w:rsidRPr="00F70F3B">
              <w:rPr>
                <w:bCs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spacing w:line="23" w:lineRule="atLeast"/>
              <w:jc w:val="center"/>
            </w:pPr>
            <w:r w:rsidRPr="00F70F3B"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ADD" w:rsidRPr="00F70F3B" w:rsidRDefault="00932ABD" w:rsidP="00C91C02">
            <w:pPr>
              <w:spacing w:line="23" w:lineRule="atLeast"/>
              <w:jc w:val="center"/>
            </w:pPr>
            <w:r w:rsidRPr="00F70F3B">
              <w:t>8</w:t>
            </w:r>
          </w:p>
        </w:tc>
      </w:tr>
      <w:tr w:rsidR="00944ADD" w:rsidRPr="00F70F3B" w:rsidTr="00C91C02">
        <w:tc>
          <w:tcPr>
            <w:tcW w:w="675" w:type="dxa"/>
            <w:tcBorders>
              <w:right w:val="single" w:sz="4" w:space="0" w:color="auto"/>
            </w:tcBorders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F70F3B">
              <w:rPr>
                <w:b/>
                <w:bCs/>
              </w:rPr>
              <w:t>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944ADD" w:rsidRPr="00F70F3B" w:rsidRDefault="00944ADD" w:rsidP="00C91C02">
            <w:pPr>
              <w:spacing w:line="23" w:lineRule="atLeast"/>
            </w:pPr>
            <w:r w:rsidRPr="00F70F3B">
              <w:rPr>
                <w:b/>
                <w:bCs/>
                <w:iCs/>
              </w:rPr>
              <w:t>Электротехнические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9</w:t>
            </w:r>
          </w:p>
        </w:tc>
      </w:tr>
      <w:tr w:rsidR="00944ADD" w:rsidRPr="00F70F3B" w:rsidTr="00C91C02">
        <w:tc>
          <w:tcPr>
            <w:tcW w:w="675" w:type="dxa"/>
            <w:tcBorders>
              <w:right w:val="single" w:sz="4" w:space="0" w:color="auto"/>
            </w:tcBorders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  <w:bCs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</w:pPr>
            <w:r w:rsidRPr="00F70F3B">
              <w:rPr>
                <w:bCs/>
                <w:iCs/>
              </w:rPr>
              <w:t>4.1. Радиоэлектроника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F70F3B"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F70F3B">
              <w:t>6</w:t>
            </w:r>
          </w:p>
        </w:tc>
      </w:tr>
      <w:tr w:rsidR="00944ADD" w:rsidRPr="00F70F3B" w:rsidTr="00C91C02">
        <w:tc>
          <w:tcPr>
            <w:tcW w:w="675" w:type="dxa"/>
            <w:tcBorders>
              <w:right w:val="single" w:sz="4" w:space="0" w:color="auto"/>
            </w:tcBorders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rPr>
                <w:bCs/>
                <w:iCs/>
              </w:rPr>
            </w:pPr>
            <w:r w:rsidRPr="00F70F3B">
              <w:rPr>
                <w:bCs/>
                <w:iCs/>
              </w:rPr>
              <w:t>4.2. Цифровая электроника и ЭВМ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F70F3B"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F70F3B">
              <w:t>3</w:t>
            </w:r>
          </w:p>
        </w:tc>
      </w:tr>
      <w:tr w:rsidR="00944ADD" w:rsidRPr="00F70F3B" w:rsidTr="00C91C02">
        <w:tc>
          <w:tcPr>
            <w:tcW w:w="675" w:type="dxa"/>
            <w:tcBorders>
              <w:right w:val="single" w:sz="4" w:space="0" w:color="auto"/>
            </w:tcBorders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</w:rPr>
            </w:pPr>
            <w:r w:rsidRPr="00F70F3B">
              <w:rPr>
                <w:b/>
                <w:bCs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rPr>
                <w:b/>
              </w:rPr>
            </w:pPr>
            <w:r w:rsidRPr="00F70F3B">
              <w:rPr>
                <w:b/>
                <w:bCs/>
                <w:iCs/>
              </w:rPr>
              <w:t>Современное производство и профессиональное образование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spacing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10</w:t>
            </w:r>
          </w:p>
        </w:tc>
      </w:tr>
      <w:tr w:rsidR="00944ADD" w:rsidRPr="00F70F3B" w:rsidTr="00C91C02">
        <w:tc>
          <w:tcPr>
            <w:tcW w:w="675" w:type="dxa"/>
            <w:tcBorders>
              <w:right w:val="single" w:sz="4" w:space="0" w:color="auto"/>
            </w:tcBorders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</w:rPr>
            </w:pPr>
            <w:r w:rsidRPr="00F70F3B">
              <w:rPr>
                <w:b/>
                <w:bCs/>
              </w:rPr>
              <w:t>6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rPr>
                <w:b/>
                <w:bCs/>
                <w:iCs/>
              </w:rPr>
            </w:pPr>
            <w:r w:rsidRPr="00F70F3B">
              <w:rPr>
                <w:b/>
                <w:bCs/>
                <w:iCs/>
              </w:rPr>
              <w:t>Проектирование и изготовление изделий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7</w:t>
            </w:r>
          </w:p>
        </w:tc>
      </w:tr>
      <w:tr w:rsidR="00944ADD" w:rsidRPr="00F70F3B" w:rsidTr="00C91C02">
        <w:tc>
          <w:tcPr>
            <w:tcW w:w="675" w:type="dxa"/>
            <w:tcBorders>
              <w:right w:val="single" w:sz="4" w:space="0" w:color="auto"/>
            </w:tcBorders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rPr>
                <w:b/>
                <w:bCs/>
                <w:iCs/>
              </w:rPr>
            </w:pPr>
            <w:r w:rsidRPr="00F70F3B">
              <w:rPr>
                <w:b/>
                <w:bCs/>
                <w:iCs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44ADD" w:rsidRPr="00F70F3B" w:rsidRDefault="00944ADD" w:rsidP="00C91C02">
            <w:pPr>
              <w:pStyle w:val="a9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F70F3B">
              <w:rPr>
                <w:b/>
              </w:rPr>
              <w:t>35</w:t>
            </w:r>
          </w:p>
        </w:tc>
      </w:tr>
    </w:tbl>
    <w:p w:rsidR="00C91C02" w:rsidRPr="00F70F3B" w:rsidRDefault="00C91C02" w:rsidP="00C91C02">
      <w:pPr>
        <w:pStyle w:val="a4"/>
        <w:spacing w:after="0" w:line="23" w:lineRule="atLeast"/>
        <w:ind w:left="0" w:firstLine="708"/>
        <w:jc w:val="both"/>
      </w:pPr>
    </w:p>
    <w:p w:rsidR="001C6F14" w:rsidRPr="00F70F3B" w:rsidRDefault="000B58D8" w:rsidP="00A8729B">
      <w:pPr>
        <w:pStyle w:val="a4"/>
        <w:spacing w:after="0" w:line="23" w:lineRule="atLeast"/>
        <w:ind w:left="0"/>
        <w:jc w:val="both"/>
        <w:rPr>
          <w:b/>
        </w:rPr>
      </w:pPr>
      <w:r w:rsidRPr="00F70F3B">
        <w:rPr>
          <w:b/>
        </w:rPr>
        <w:t xml:space="preserve">В программу </w:t>
      </w:r>
      <w:r w:rsidR="00DC6C8F" w:rsidRPr="00F70F3B">
        <w:rPr>
          <w:b/>
        </w:rPr>
        <w:t>курса внесен ряд изменений.</w:t>
      </w:r>
    </w:p>
    <w:p w:rsidR="00944ADD" w:rsidRPr="00F70F3B" w:rsidRDefault="00944ADD" w:rsidP="00C91C02">
      <w:pPr>
        <w:pStyle w:val="a4"/>
        <w:spacing w:after="0" w:line="23" w:lineRule="atLeast"/>
        <w:ind w:left="0" w:firstLine="709"/>
        <w:jc w:val="both"/>
        <w:rPr>
          <w:bCs/>
          <w:iCs/>
        </w:rPr>
      </w:pPr>
      <w:r w:rsidRPr="00F70F3B">
        <w:t>Раздел «</w:t>
      </w:r>
      <w:r w:rsidRPr="00F70F3B">
        <w:rPr>
          <w:bCs/>
          <w:iCs/>
        </w:rPr>
        <w:t xml:space="preserve">Современное производство и профессиональное образование» включен в программу курса впервые. Его изучение необходимо для формирования у школьников готовности к осознанному выбору профиля в старшей школе, поможет подготовиться к будущей трудовой профессиональной деятельности, в дальнейшем успешно выстроить профессиональную карьеру, адаптироваться к социальным условиям и требованиям рынка труда. Поэтому целесообразно начать изучение курса именно с </w:t>
      </w:r>
      <w:r w:rsidR="008C1ECD" w:rsidRPr="00F70F3B">
        <w:rPr>
          <w:bCs/>
          <w:iCs/>
        </w:rPr>
        <w:t>этого раздела</w:t>
      </w:r>
      <w:r w:rsidRPr="00F70F3B">
        <w:rPr>
          <w:bCs/>
          <w:iCs/>
        </w:rPr>
        <w:t>.</w:t>
      </w:r>
    </w:p>
    <w:p w:rsidR="00944ADD" w:rsidRPr="00F70F3B" w:rsidRDefault="00944ADD" w:rsidP="00C91C02">
      <w:pPr>
        <w:pStyle w:val="a4"/>
        <w:spacing w:after="0" w:line="23" w:lineRule="atLeast"/>
        <w:ind w:left="0" w:firstLine="709"/>
        <w:jc w:val="both"/>
      </w:pPr>
      <w:r w:rsidRPr="00F70F3B">
        <w:rPr>
          <w:bCs/>
          <w:iCs/>
        </w:rPr>
        <w:t>В 5-8 классах учащиеся выполняли прикладные проекты по изготовлению изделий. Они знакомы со структурой проекта</w:t>
      </w:r>
      <w:r w:rsidR="00D97481" w:rsidRPr="00F70F3B">
        <w:rPr>
          <w:bCs/>
          <w:iCs/>
        </w:rPr>
        <w:t>. Работа над проектом позволяет ученикам научиться приобретать новые знания по теме самостоятельно, создает максимально благоприятные условия для раскрытия творческого потенциала. В 9 классе учащиеся могут осуществлять проектную деятельность параллельно с изучением нового материала</w:t>
      </w:r>
      <w:r w:rsidR="008949A3" w:rsidRPr="00F70F3B">
        <w:rPr>
          <w:bCs/>
          <w:iCs/>
        </w:rPr>
        <w:t xml:space="preserve"> по профессиональному самоопределению и современному производству. Объединение часов разделов: </w:t>
      </w:r>
      <w:r w:rsidR="008949A3" w:rsidRPr="00F70F3B">
        <w:t>«</w:t>
      </w:r>
      <w:r w:rsidR="008949A3" w:rsidRPr="00F70F3B">
        <w:rPr>
          <w:bCs/>
          <w:iCs/>
        </w:rPr>
        <w:t>Современное производство и профессиональное образование» и «Проектирование и изготовление изделий» позволит более полно раскрыть содержание данных тем и поможет учащимся в построении личного профессионального плана</w:t>
      </w:r>
      <w:r w:rsidR="00901FDA" w:rsidRPr="00F70F3B">
        <w:rPr>
          <w:bCs/>
          <w:iCs/>
        </w:rPr>
        <w:t xml:space="preserve"> и выполнения проекта «</w:t>
      </w:r>
      <w:r w:rsidR="008C1ECD" w:rsidRPr="00F70F3B">
        <w:rPr>
          <w:bCs/>
          <w:iCs/>
        </w:rPr>
        <w:t>Мой профессиональный выбор</w:t>
      </w:r>
      <w:r w:rsidR="00901FDA" w:rsidRPr="00F70F3B">
        <w:rPr>
          <w:bCs/>
          <w:iCs/>
        </w:rPr>
        <w:t>»</w:t>
      </w:r>
      <w:r w:rsidR="008949A3" w:rsidRPr="00F70F3B">
        <w:rPr>
          <w:bCs/>
          <w:iCs/>
        </w:rPr>
        <w:t>.</w:t>
      </w:r>
    </w:p>
    <w:p w:rsidR="00D3442C" w:rsidRPr="00F70F3B" w:rsidRDefault="008A0925" w:rsidP="00C91C02">
      <w:pPr>
        <w:pStyle w:val="a4"/>
        <w:spacing w:after="0" w:line="23" w:lineRule="atLeast"/>
        <w:ind w:left="0" w:firstLine="708"/>
        <w:jc w:val="both"/>
      </w:pPr>
      <w:r w:rsidRPr="00F70F3B">
        <w:t>Тем</w:t>
      </w:r>
      <w:r w:rsidR="00901FDA" w:rsidRPr="00F70F3B">
        <w:t>а</w:t>
      </w:r>
      <w:r w:rsidRPr="00F70F3B">
        <w:t xml:space="preserve"> </w:t>
      </w:r>
      <w:r w:rsidR="00901FDA" w:rsidRPr="00F70F3B">
        <w:t xml:space="preserve">«Электротехнические работы» </w:t>
      </w:r>
      <w:r w:rsidRPr="00F70F3B">
        <w:t>предполага</w:t>
      </w:r>
      <w:r w:rsidR="00901FDA" w:rsidRPr="00F70F3B">
        <w:t>е</w:t>
      </w:r>
      <w:r w:rsidRPr="00F70F3B">
        <w:t>т</w:t>
      </w:r>
      <w:r w:rsidR="00901FDA" w:rsidRPr="00F70F3B">
        <w:t xml:space="preserve"> </w:t>
      </w:r>
      <w:r w:rsidRPr="00F70F3B">
        <w:t>теоретическое изучение материала</w:t>
      </w:r>
      <w:r w:rsidR="00901FDA" w:rsidRPr="00F70F3B">
        <w:t>, из-за отсутствия материально-технической базы для проведения практических работ</w:t>
      </w:r>
      <w:r w:rsidRPr="00F70F3B">
        <w:t xml:space="preserve">. </w:t>
      </w:r>
      <w:r w:rsidR="0041226B" w:rsidRPr="00F70F3B">
        <w:t>При этом в</w:t>
      </w:r>
      <w:r w:rsidR="008949A3" w:rsidRPr="00F70F3B">
        <w:t xml:space="preserve"> Программе не выделены часы на проведение промежуточной и итоговой аттестации учащихся</w:t>
      </w:r>
      <w:r w:rsidR="0041226B" w:rsidRPr="00F70F3B">
        <w:t xml:space="preserve">. Поэтому, на изучение раздела </w:t>
      </w:r>
      <w:r w:rsidR="00901FDA" w:rsidRPr="00F70F3B">
        <w:t>«Электротехнические работы»</w:t>
      </w:r>
      <w:r w:rsidR="008949A3" w:rsidRPr="00F70F3B">
        <w:t xml:space="preserve"> </w:t>
      </w:r>
      <w:r w:rsidR="0041226B" w:rsidRPr="00F70F3B">
        <w:t xml:space="preserve">выделяем </w:t>
      </w:r>
      <w:r w:rsidR="00D3442C" w:rsidRPr="00F70F3B">
        <w:t>3</w:t>
      </w:r>
      <w:r w:rsidR="0041226B" w:rsidRPr="00F70F3B">
        <w:t xml:space="preserve"> часа, а оставшиеся </w:t>
      </w:r>
      <w:r w:rsidR="00D3442C" w:rsidRPr="00F70F3B">
        <w:t>3</w:t>
      </w:r>
      <w:r w:rsidR="0041226B" w:rsidRPr="00F70F3B">
        <w:t xml:space="preserve"> распределяем по 1 часу на контрольные работы за 1 и 2 четверти, на подведение итогов года. </w:t>
      </w:r>
    </w:p>
    <w:p w:rsidR="00C91C02" w:rsidRPr="00F70F3B" w:rsidRDefault="00C91C02" w:rsidP="00C91C02">
      <w:pPr>
        <w:pStyle w:val="a4"/>
        <w:spacing w:after="0" w:line="23" w:lineRule="atLeast"/>
        <w:ind w:left="0" w:firstLine="708"/>
        <w:jc w:val="both"/>
      </w:pPr>
      <w:r w:rsidRPr="00F70F3B">
        <w:t>Контрольные работы проводятся во время изучения раздела «</w:t>
      </w:r>
      <w:r w:rsidRPr="00F70F3B">
        <w:rPr>
          <w:bCs/>
          <w:iCs/>
        </w:rPr>
        <w:t>Современное производство и профессиональное образование», поэтому 2 часа присоединяем к этому разделу.</w:t>
      </w:r>
    </w:p>
    <w:p w:rsidR="00944ADD" w:rsidRPr="00F70F3B" w:rsidRDefault="003E488F" w:rsidP="00C91C02">
      <w:pPr>
        <w:pStyle w:val="a4"/>
        <w:spacing w:after="0" w:line="23" w:lineRule="atLeast"/>
        <w:ind w:left="0" w:firstLine="708"/>
        <w:jc w:val="both"/>
      </w:pPr>
      <w:r w:rsidRPr="00F70F3B">
        <w:t>Т</w:t>
      </w:r>
      <w:r w:rsidR="0041226B" w:rsidRPr="00F70F3B">
        <w:t>ематическое планирование будет выглядеть следующим образом:</w:t>
      </w:r>
      <w:r w:rsidR="00C91C02" w:rsidRPr="00F70F3B">
        <w:t xml:space="preserve"> </w:t>
      </w:r>
      <w:r w:rsidR="00C91C02" w:rsidRPr="00F70F3B">
        <w:rPr>
          <w:bCs/>
        </w:rPr>
        <w:t xml:space="preserve">Вводный урок (1 ч.), </w:t>
      </w:r>
      <w:r w:rsidR="00C91C02" w:rsidRPr="00F70F3B">
        <w:rPr>
          <w:bCs/>
          <w:iCs/>
        </w:rPr>
        <w:t xml:space="preserve">Современное производство и профессиональное образование </w:t>
      </w:r>
      <w:r w:rsidR="00C91C02" w:rsidRPr="00F70F3B">
        <w:rPr>
          <w:bCs/>
        </w:rPr>
        <w:t xml:space="preserve">(1 ч.), </w:t>
      </w:r>
      <w:r w:rsidR="00C91C02" w:rsidRPr="00F70F3B">
        <w:rPr>
          <w:bCs/>
          <w:iCs/>
        </w:rPr>
        <w:t xml:space="preserve">Проектирование и изготовление изделий </w:t>
      </w:r>
      <w:r w:rsidR="00C91C02" w:rsidRPr="00F70F3B">
        <w:rPr>
          <w:bCs/>
        </w:rPr>
        <w:t xml:space="preserve">(1 ч.), Создание изделий из текстильных и поделочных материалов (1 ч.), </w:t>
      </w:r>
      <w:r w:rsidR="00C91C02" w:rsidRPr="00F70F3B">
        <w:rPr>
          <w:bCs/>
          <w:iCs/>
        </w:rPr>
        <w:t xml:space="preserve">Электротехнические работы </w:t>
      </w:r>
      <w:r w:rsidR="00C91C02" w:rsidRPr="00F70F3B">
        <w:rPr>
          <w:bCs/>
        </w:rPr>
        <w:t>(1 ч.),</w:t>
      </w:r>
    </w:p>
    <w:p w:rsidR="00932ABD" w:rsidRPr="00F70F3B" w:rsidRDefault="00932ABD" w:rsidP="00C91C02">
      <w:pPr>
        <w:pStyle w:val="a4"/>
        <w:spacing w:after="0" w:line="23" w:lineRule="atLeast"/>
        <w:ind w:left="0" w:firstLine="708"/>
        <w:jc w:val="both"/>
      </w:pPr>
    </w:p>
    <w:p w:rsidR="00764837" w:rsidRPr="00F70F3B" w:rsidRDefault="00764837" w:rsidP="00C91C02">
      <w:pPr>
        <w:pStyle w:val="2"/>
        <w:spacing w:before="0" w:after="0" w:line="23" w:lineRule="atLeast"/>
      </w:pPr>
      <w:bookmarkStart w:id="17" w:name="_Toc395545239"/>
      <w:bookmarkStart w:id="18" w:name="_Toc395545369"/>
      <w:bookmarkStart w:id="19" w:name="_Toc395688960"/>
      <w:bookmarkStart w:id="20" w:name="_Toc395868449"/>
      <w:bookmarkStart w:id="21" w:name="_Toc461355699"/>
      <w:r w:rsidRPr="00F70F3B">
        <w:t>Место предмета в учебном плане</w:t>
      </w:r>
      <w:bookmarkEnd w:id="17"/>
      <w:bookmarkEnd w:id="18"/>
      <w:bookmarkEnd w:id="19"/>
      <w:bookmarkEnd w:id="20"/>
      <w:bookmarkEnd w:id="21"/>
    </w:p>
    <w:p w:rsidR="000B58D8" w:rsidRPr="00F70F3B" w:rsidRDefault="000B58D8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В базисном учебном плане предмет Технология входит в число обязательных учебных предметов на базовом уровне федерального компонента. </w:t>
      </w:r>
    </w:p>
    <w:p w:rsidR="00C95CD4" w:rsidRPr="00F70F3B" w:rsidRDefault="00C95CD4" w:rsidP="00C91C02">
      <w:pPr>
        <w:pStyle w:val="a4"/>
        <w:spacing w:after="0" w:line="23" w:lineRule="atLeast"/>
        <w:ind w:left="0" w:firstLine="708"/>
        <w:jc w:val="both"/>
      </w:pPr>
      <w:r w:rsidRPr="00F70F3B">
        <w:lastRenderedPageBreak/>
        <w:t xml:space="preserve">Программа </w:t>
      </w:r>
      <w:r w:rsidR="00024DD9" w:rsidRPr="00F70F3B">
        <w:t>по Технологии для 9 класса рассчитана на совместное обучение мальчиков и девочек в</w:t>
      </w:r>
      <w:r w:rsidRPr="00F70F3B">
        <w:t xml:space="preserve"> объёме </w:t>
      </w:r>
      <w:r w:rsidR="00B66CEA" w:rsidRPr="00F70F3B">
        <w:t>35</w:t>
      </w:r>
      <w:r w:rsidRPr="00F70F3B">
        <w:t xml:space="preserve"> часов, из расчёта </w:t>
      </w:r>
      <w:r w:rsidR="00F30D4A" w:rsidRPr="00F70F3B">
        <w:t>1 час в неделю</w:t>
      </w:r>
      <w:r w:rsidRPr="00F70F3B">
        <w:t>.</w:t>
      </w:r>
    </w:p>
    <w:p w:rsidR="0016528F" w:rsidRPr="00F70F3B" w:rsidRDefault="00292512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F70F3B">
        <w:t>межпредметных</w:t>
      </w:r>
      <w:proofErr w:type="spellEnd"/>
      <w:r w:rsidRPr="00F70F3B">
        <w:t xml:space="preserve"> связей. Это связи с</w:t>
      </w:r>
      <w:r w:rsidR="0016528F" w:rsidRPr="00F70F3B">
        <w:t>: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 xml:space="preserve">алгеброй и геометрией при проведении расчетных и графических операций, 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 xml:space="preserve">с химией при характеристике свойств материалов, 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 xml:space="preserve">с физикой </w:t>
      </w:r>
      <w:r w:rsidR="009D29B4" w:rsidRPr="00F70F3B">
        <w:t xml:space="preserve">и основами безопасности жизнедеятельности </w:t>
      </w:r>
      <w:r w:rsidRPr="00F70F3B">
        <w:t>при изучении устройства и принципов работы машин и механизмов, современных технологий</w:t>
      </w:r>
      <w:r w:rsidR="0016528F" w:rsidRPr="00F70F3B">
        <w:t>, радиоэлектроники;</w:t>
      </w:r>
    </w:p>
    <w:p w:rsidR="0016528F" w:rsidRPr="00F70F3B" w:rsidRDefault="00292512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историей и иск</w:t>
      </w:r>
      <w:r w:rsidR="00CA45EF" w:rsidRPr="00F70F3B">
        <w:t>усством при выполнении творческих проектов</w:t>
      </w:r>
      <w:r w:rsidR="0016528F" w:rsidRPr="00F70F3B">
        <w:t>;</w:t>
      </w:r>
    </w:p>
    <w:p w:rsidR="0016528F" w:rsidRPr="00F70F3B" w:rsidRDefault="0016528F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экономикой при исследовании рынка труда;</w:t>
      </w:r>
    </w:p>
    <w:p w:rsidR="00EA57F0" w:rsidRPr="00F70F3B" w:rsidRDefault="009D29B4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экологией при изучении влияния современных технологий и производств на окружающую среду</w:t>
      </w:r>
      <w:r w:rsidR="00EA57F0" w:rsidRPr="00F70F3B">
        <w:t>;</w:t>
      </w:r>
    </w:p>
    <w:p w:rsidR="00292512" w:rsidRPr="00F70F3B" w:rsidRDefault="00EA57F0" w:rsidP="00C91C02">
      <w:pPr>
        <w:pStyle w:val="a4"/>
        <w:numPr>
          <w:ilvl w:val="0"/>
          <w:numId w:val="14"/>
        </w:numPr>
        <w:spacing w:after="0" w:line="23" w:lineRule="atLeast"/>
        <w:jc w:val="both"/>
      </w:pPr>
      <w:r w:rsidRPr="00F70F3B">
        <w:t>с русским и литературой при формулировке выводов, описании процессов.</w:t>
      </w:r>
    </w:p>
    <w:p w:rsidR="00544834" w:rsidRPr="00F70F3B" w:rsidRDefault="00544834" w:rsidP="00C91C02">
      <w:pPr>
        <w:spacing w:line="23" w:lineRule="atLeast"/>
        <w:ind w:firstLine="708"/>
        <w:jc w:val="both"/>
      </w:pPr>
      <w:r w:rsidRPr="00F70F3B">
        <w:t xml:space="preserve">Программа предусматривает </w:t>
      </w:r>
      <w:r w:rsidRPr="00F70F3B">
        <w:rPr>
          <w:bCs/>
        </w:rPr>
        <w:t>формирование у учащихся</w:t>
      </w:r>
      <w:r w:rsidR="00390F8E" w:rsidRPr="00F70F3B">
        <w:rPr>
          <w:bCs/>
        </w:rPr>
        <w:t xml:space="preserve"> </w:t>
      </w:r>
      <w:proofErr w:type="spellStart"/>
      <w:r w:rsidRPr="00F70F3B">
        <w:rPr>
          <w:bCs/>
        </w:rPr>
        <w:t>общеучебных</w:t>
      </w:r>
      <w:proofErr w:type="spellEnd"/>
      <w:r w:rsidRPr="00F70F3B">
        <w:rPr>
          <w:bCs/>
        </w:rPr>
        <w:t xml:space="preserve"> умений и навыков, универсальных способов деятельности и ключевых компетенций. </w:t>
      </w:r>
      <w:r w:rsidRPr="00F70F3B">
        <w:t xml:space="preserve">При этом приоритетными видами </w:t>
      </w:r>
      <w:proofErr w:type="spellStart"/>
      <w:r w:rsidRPr="00F70F3B">
        <w:t>общеучебной</w:t>
      </w:r>
      <w:proofErr w:type="spellEnd"/>
      <w:r w:rsidRPr="00F70F3B"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стандартного применения одного из них;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умение перефразировать мысль (объяснять иными словами), выбирать и использовать выразительные средства языка и знаковые системы (текст, таблица, схема, чертеж, тех</w:t>
      </w:r>
      <w:r w:rsidRPr="00F70F3B">
        <w:softHyphen/>
        <w:t>нологическая карта и др.) в соответствии с коммуникативной задачей, сферой и ситуацией общения;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544834" w:rsidRPr="00F70F3B" w:rsidRDefault="00544834" w:rsidP="00C91C02">
      <w:pPr>
        <w:numPr>
          <w:ilvl w:val="0"/>
          <w:numId w:val="6"/>
        </w:numPr>
        <w:spacing w:line="23" w:lineRule="atLeast"/>
        <w:ind w:left="0" w:firstLine="360"/>
        <w:jc w:val="both"/>
      </w:pPr>
      <w:r w:rsidRPr="00F70F3B">
        <w:t>оценивание своей деятельности с точки зрения нравственных, правовых норм, эстетических ценностей.</w:t>
      </w:r>
    </w:p>
    <w:p w:rsidR="00D218A4" w:rsidRPr="00F70F3B" w:rsidRDefault="00437EAD" w:rsidP="00C91C02">
      <w:pPr>
        <w:pStyle w:val="2"/>
        <w:spacing w:before="0" w:after="0" w:line="23" w:lineRule="atLeast"/>
      </w:pPr>
      <w:bookmarkStart w:id="22" w:name="_Toc395545240"/>
      <w:bookmarkStart w:id="23" w:name="_Toc395545370"/>
      <w:bookmarkStart w:id="24" w:name="_Toc395688961"/>
      <w:bookmarkStart w:id="25" w:name="_Toc395868450"/>
      <w:bookmarkStart w:id="26" w:name="_Toc461355700"/>
      <w:r w:rsidRPr="00F70F3B">
        <w:t xml:space="preserve">Результаты освоения учебного предмета </w:t>
      </w:r>
      <w:r w:rsidR="00407E06">
        <w:t>«</w:t>
      </w:r>
      <w:r w:rsidRPr="00F70F3B">
        <w:t>Технология</w:t>
      </w:r>
      <w:bookmarkEnd w:id="22"/>
      <w:bookmarkEnd w:id="23"/>
      <w:bookmarkEnd w:id="24"/>
      <w:bookmarkEnd w:id="25"/>
      <w:r w:rsidR="00407E06">
        <w:t>»</w:t>
      </w:r>
      <w:bookmarkEnd w:id="26"/>
    </w:p>
    <w:p w:rsidR="00437EAD" w:rsidRPr="00F70F3B" w:rsidRDefault="00437EAD" w:rsidP="00C91C02">
      <w:pPr>
        <w:pStyle w:val="a4"/>
        <w:spacing w:after="0" w:line="23" w:lineRule="atLeast"/>
        <w:ind w:left="0" w:firstLine="708"/>
        <w:jc w:val="both"/>
      </w:pPr>
      <w:r w:rsidRPr="00F70F3B">
        <w:t xml:space="preserve"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компетентности. </w:t>
      </w:r>
      <w:r w:rsidR="00BC2E3D" w:rsidRPr="00F70F3B">
        <w:t>В результате изучения технологии ученик независимо от изучаемого раздела должен:</w:t>
      </w:r>
    </w:p>
    <w:p w:rsidR="00437EAD" w:rsidRPr="00F70F3B" w:rsidRDefault="00437EAD" w:rsidP="00C91C02">
      <w:pPr>
        <w:pStyle w:val="a4"/>
        <w:spacing w:after="0" w:line="23" w:lineRule="atLeast"/>
        <w:ind w:left="0"/>
        <w:jc w:val="both"/>
      </w:pPr>
      <w:r w:rsidRPr="00F70F3B">
        <w:rPr>
          <w:b/>
        </w:rPr>
        <w:t>знать/понимать</w:t>
      </w:r>
      <w:r w:rsidRPr="00F70F3B">
        <w:t>:</w:t>
      </w:r>
    </w:p>
    <w:p w:rsidR="00544834" w:rsidRPr="00F70F3B" w:rsidRDefault="00544834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>основные технологические понятия;</w:t>
      </w:r>
    </w:p>
    <w:p w:rsidR="003148FC" w:rsidRPr="00F70F3B" w:rsidRDefault="00BC2E3D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>назначение и технологические свойства материалов;</w:t>
      </w:r>
    </w:p>
    <w:p w:rsidR="00C06EC8" w:rsidRPr="00F70F3B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 xml:space="preserve">назначение и устройство применяемых ручных инструментов, приспособлений, машин и оборудования; </w:t>
      </w:r>
    </w:p>
    <w:p w:rsidR="00C06EC8" w:rsidRPr="00F70F3B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 xml:space="preserve">виды, приемы и последовательность выполнения технологических операций, </w:t>
      </w:r>
    </w:p>
    <w:p w:rsidR="00C06EC8" w:rsidRPr="00F70F3B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 xml:space="preserve">влияние различных технологий обработки материалов и получения продукции на окружающую среду и здоровье человека; </w:t>
      </w:r>
    </w:p>
    <w:p w:rsidR="00236C83" w:rsidRPr="00F70F3B" w:rsidRDefault="003148FC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lastRenderedPageBreak/>
        <w:t>профессии и специальности, связанные с обработкой материалов, созданием изделий из них, получением продукции</w:t>
      </w:r>
      <w:r w:rsidR="00236C83" w:rsidRPr="00F70F3B">
        <w:t>;</w:t>
      </w:r>
    </w:p>
    <w:p w:rsidR="006B538E" w:rsidRPr="00F70F3B" w:rsidRDefault="006B538E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>источники информации о путях получения профессионального образования и трудоустройства;</w:t>
      </w:r>
    </w:p>
    <w:p w:rsidR="00437EAD" w:rsidRPr="00F70F3B" w:rsidRDefault="00437EAD" w:rsidP="00C91C02">
      <w:pPr>
        <w:pStyle w:val="a4"/>
        <w:tabs>
          <w:tab w:val="left" w:pos="709"/>
        </w:tabs>
        <w:spacing w:after="0" w:line="23" w:lineRule="atLeast"/>
        <w:ind w:left="0"/>
        <w:jc w:val="both"/>
      </w:pPr>
      <w:r w:rsidRPr="00F70F3B">
        <w:rPr>
          <w:b/>
        </w:rPr>
        <w:t>уметь</w:t>
      </w:r>
      <w:r w:rsidRPr="00F70F3B">
        <w:t>: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 xml:space="preserve">рационально организовывать рабочее место; 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 xml:space="preserve">выполнять технологические операции с использованием ручных инструментов, приспособлений, машин и оборудования; 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 xml:space="preserve">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 xml:space="preserve">находить и устранять допущенные дефекты; 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 xml:space="preserve"> планировать работы с учетом имеющихся ресурсов и условий; </w:t>
      </w:r>
    </w:p>
    <w:p w:rsidR="00C06EC8" w:rsidRPr="00F70F3B" w:rsidRDefault="00C06EC8" w:rsidP="00C91C02">
      <w:pPr>
        <w:numPr>
          <w:ilvl w:val="0"/>
          <w:numId w:val="10"/>
        </w:numPr>
        <w:spacing w:line="23" w:lineRule="atLeast"/>
        <w:jc w:val="both"/>
      </w:pPr>
      <w:r w:rsidRPr="00F70F3B">
        <w:t>распределять работу при коллективной деятельности;</w:t>
      </w:r>
    </w:p>
    <w:p w:rsidR="006B538E" w:rsidRPr="00F70F3B" w:rsidRDefault="00EA43AD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>оформлять процесс и результаты проектной деятельности;</w:t>
      </w:r>
    </w:p>
    <w:p w:rsidR="00EA43AD" w:rsidRPr="00F70F3B" w:rsidRDefault="00EA43AD" w:rsidP="00C91C02">
      <w:pPr>
        <w:pStyle w:val="a4"/>
        <w:numPr>
          <w:ilvl w:val="0"/>
          <w:numId w:val="10"/>
        </w:numPr>
        <w:tabs>
          <w:tab w:val="left" w:pos="709"/>
        </w:tabs>
        <w:spacing w:after="0" w:line="23" w:lineRule="atLeast"/>
        <w:ind w:left="0" w:firstLine="360"/>
        <w:jc w:val="both"/>
      </w:pPr>
      <w:r w:rsidRPr="00F70F3B">
        <w:t>уточнять и корректиро</w:t>
      </w:r>
      <w:r w:rsidR="004346AA" w:rsidRPr="00F70F3B">
        <w:t>вать профессиональные намерения;</w:t>
      </w:r>
    </w:p>
    <w:p w:rsidR="004346AA" w:rsidRPr="00F70F3B" w:rsidRDefault="00C06EC8" w:rsidP="00C91C02">
      <w:pPr>
        <w:pStyle w:val="a4"/>
        <w:tabs>
          <w:tab w:val="left" w:pos="709"/>
        </w:tabs>
        <w:spacing w:after="0" w:line="23" w:lineRule="atLeast"/>
        <w:ind w:left="0"/>
        <w:jc w:val="both"/>
      </w:pPr>
      <w:r w:rsidRPr="00F70F3B">
        <w:rPr>
          <w:b/>
          <w:iCs/>
        </w:rPr>
        <w:t>использовать приобретенные знания и умения в практической деятельности и повседневной жизни</w:t>
      </w:r>
      <w:r w:rsidR="004346AA" w:rsidRPr="00F70F3B">
        <w:t>:</w:t>
      </w:r>
    </w:p>
    <w:p w:rsidR="005817D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 xml:space="preserve">для получения технико-технологических сведений из разнообразных источников информации; </w:t>
      </w:r>
    </w:p>
    <w:p w:rsidR="005817D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 xml:space="preserve">организации индивидуальной и коллективной трудовой деятельности; </w:t>
      </w:r>
    </w:p>
    <w:p w:rsidR="005817D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 xml:space="preserve">изготовления или ремонта изделий из различных материалов; </w:t>
      </w:r>
    </w:p>
    <w:p w:rsidR="005817D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5817D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 xml:space="preserve">контроля качества выполняемых работ с применением измерительных, контрольных и разметочных инструментов; </w:t>
      </w:r>
    </w:p>
    <w:p w:rsidR="005817D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>обеспечения безопасности труда;</w:t>
      </w:r>
    </w:p>
    <w:p w:rsidR="005817D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 xml:space="preserve">оценки затрат, необходимых для создания объекта труда или услуги; </w:t>
      </w:r>
    </w:p>
    <w:p w:rsidR="00C06EC8" w:rsidRPr="00F70F3B" w:rsidRDefault="00C06EC8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>построения планов профессионального образования и трудоустройства</w:t>
      </w:r>
      <w:r w:rsidR="005817D8" w:rsidRPr="00F70F3B">
        <w:t>;</w:t>
      </w:r>
    </w:p>
    <w:p w:rsidR="004346AA" w:rsidRPr="00F70F3B" w:rsidRDefault="004346AA" w:rsidP="00C91C02">
      <w:pPr>
        <w:pStyle w:val="a4"/>
        <w:numPr>
          <w:ilvl w:val="0"/>
          <w:numId w:val="10"/>
        </w:numPr>
        <w:tabs>
          <w:tab w:val="left" w:pos="0"/>
        </w:tabs>
        <w:spacing w:after="0" w:line="23" w:lineRule="atLeast"/>
        <w:ind w:left="0" w:firstLine="360"/>
        <w:jc w:val="both"/>
      </w:pPr>
      <w:r w:rsidRPr="00F70F3B">
        <w:t>самостоятельного анализа рынка образовательных услуг и профессиональной деятельно</w:t>
      </w:r>
      <w:r w:rsidR="005817D8" w:rsidRPr="00F70F3B">
        <w:t>сти.</w:t>
      </w:r>
    </w:p>
    <w:p w:rsidR="004346AA" w:rsidRPr="00F70F3B" w:rsidRDefault="004346AA" w:rsidP="00C91C02">
      <w:pPr>
        <w:pStyle w:val="a4"/>
        <w:tabs>
          <w:tab w:val="left" w:pos="709"/>
        </w:tabs>
        <w:spacing w:after="0" w:line="23" w:lineRule="atLeast"/>
        <w:ind w:left="720" w:hanging="360"/>
        <w:jc w:val="both"/>
      </w:pPr>
    </w:p>
    <w:p w:rsidR="00437EAD" w:rsidRPr="00F70F3B" w:rsidRDefault="009E0C63" w:rsidP="00A8729B">
      <w:pPr>
        <w:pStyle w:val="1"/>
      </w:pPr>
      <w:bookmarkStart w:id="27" w:name="_Toc395545241"/>
      <w:bookmarkStart w:id="28" w:name="_Toc395545371"/>
      <w:bookmarkStart w:id="29" w:name="_Toc395688962"/>
      <w:bookmarkStart w:id="30" w:name="_Toc395868451"/>
      <w:bookmarkStart w:id="31" w:name="_Toc461355701"/>
      <w:r w:rsidRPr="00F70F3B">
        <w:t xml:space="preserve">Содержание учебного предмета </w:t>
      </w:r>
      <w:r w:rsidR="00407E06">
        <w:t>«</w:t>
      </w:r>
      <w:r w:rsidRPr="00F70F3B">
        <w:t>Технология</w:t>
      </w:r>
      <w:bookmarkEnd w:id="27"/>
      <w:bookmarkEnd w:id="28"/>
      <w:bookmarkEnd w:id="29"/>
      <w:bookmarkEnd w:id="30"/>
      <w:r w:rsidR="00407E06">
        <w:t>»</w:t>
      </w:r>
      <w:bookmarkEnd w:id="31"/>
    </w:p>
    <w:p w:rsidR="009766F0" w:rsidRPr="00F70F3B" w:rsidRDefault="005817D8" w:rsidP="00C91C02">
      <w:pPr>
        <w:numPr>
          <w:ilvl w:val="0"/>
          <w:numId w:val="2"/>
        </w:numPr>
        <w:spacing w:line="23" w:lineRule="atLeast"/>
        <w:jc w:val="both"/>
        <w:rPr>
          <w:b/>
          <w:bCs/>
          <w:iCs/>
        </w:rPr>
      </w:pPr>
      <w:r w:rsidRPr="00F70F3B">
        <w:rPr>
          <w:b/>
          <w:bCs/>
          <w:iCs/>
        </w:rPr>
        <w:t>Вводный урок (1 час)</w:t>
      </w:r>
    </w:p>
    <w:p w:rsidR="00024DD9" w:rsidRPr="00F70F3B" w:rsidRDefault="005817D8" w:rsidP="00C91C02">
      <w:pPr>
        <w:spacing w:line="23" w:lineRule="atLeast"/>
        <w:ind w:firstLine="708"/>
        <w:jc w:val="both"/>
      </w:pPr>
      <w:r w:rsidRPr="00F70F3B">
        <w:rPr>
          <w:b/>
        </w:rPr>
        <w:t>Теоретические сведения</w:t>
      </w:r>
      <w:r w:rsidRPr="00F70F3B">
        <w:t xml:space="preserve">. </w:t>
      </w:r>
      <w:r w:rsidR="00024DD9" w:rsidRPr="00F70F3B">
        <w:t>Цель и задачи изучения предмета «Технология» в 9 классе. Содержание предмета. Организация учебного процесса в текущем году. Санитарно-гигиенические требования при работе в школьных мастерских.</w:t>
      </w:r>
    </w:p>
    <w:p w:rsidR="00024DD9" w:rsidRPr="00F70F3B" w:rsidRDefault="00024DD9" w:rsidP="00C91C02">
      <w:pPr>
        <w:spacing w:line="23" w:lineRule="atLeast"/>
        <w:ind w:firstLine="708"/>
        <w:jc w:val="both"/>
      </w:pPr>
      <w:r w:rsidRPr="00F70F3B">
        <w:rPr>
          <w:b/>
          <w:bCs/>
          <w:iCs/>
          <w:spacing w:val="-10"/>
        </w:rPr>
        <w:t>Практические работы.</w:t>
      </w:r>
      <w:r w:rsidRPr="00F70F3B">
        <w:t xml:space="preserve"> Знакомство с содержанием и последовательностью изучения предмета «Технология» в 9 классе. Знакомство с библиотечкой кабинета, электронными средствами обучения.</w:t>
      </w:r>
    </w:p>
    <w:p w:rsidR="00024DD9" w:rsidRPr="00F70F3B" w:rsidRDefault="00024DD9" w:rsidP="00C91C02">
      <w:pPr>
        <w:spacing w:line="23" w:lineRule="atLeast"/>
        <w:ind w:firstLine="708"/>
        <w:jc w:val="both"/>
      </w:pPr>
      <w:r w:rsidRPr="00F70F3B">
        <w:rPr>
          <w:b/>
          <w:bCs/>
          <w:iCs/>
          <w:spacing w:val="-10"/>
        </w:rPr>
        <w:t>Варианты объектов труда.</w:t>
      </w:r>
      <w:r w:rsidRPr="00F70F3B">
        <w:t xml:space="preserve"> Учебник «Технология» для 9 класса, библиотечка кабинета. Электронные средства обучения.</w:t>
      </w:r>
    </w:p>
    <w:p w:rsidR="00024DD9" w:rsidRPr="00F70F3B" w:rsidRDefault="00024DD9" w:rsidP="00C91C02">
      <w:pPr>
        <w:numPr>
          <w:ilvl w:val="0"/>
          <w:numId w:val="2"/>
        </w:numPr>
        <w:spacing w:line="23" w:lineRule="atLeast"/>
        <w:jc w:val="both"/>
        <w:rPr>
          <w:b/>
          <w:bCs/>
        </w:rPr>
      </w:pPr>
      <w:r w:rsidRPr="00F70F3B">
        <w:rPr>
          <w:b/>
          <w:bCs/>
        </w:rPr>
        <w:t>Современное производство и профессиональное образование</w:t>
      </w:r>
      <w:r w:rsidR="00331393" w:rsidRPr="00F70F3B">
        <w:rPr>
          <w:b/>
          <w:bCs/>
        </w:rPr>
        <w:t xml:space="preserve"> (</w:t>
      </w:r>
      <w:r w:rsidR="008C1ECD" w:rsidRPr="00F70F3B">
        <w:rPr>
          <w:b/>
          <w:bCs/>
        </w:rPr>
        <w:t>10</w:t>
      </w:r>
      <w:r w:rsidR="00090C54" w:rsidRPr="00F70F3B">
        <w:rPr>
          <w:b/>
          <w:bCs/>
        </w:rPr>
        <w:t xml:space="preserve"> </w:t>
      </w:r>
      <w:r w:rsidR="00331393" w:rsidRPr="00F70F3B">
        <w:rPr>
          <w:b/>
          <w:bCs/>
        </w:rPr>
        <w:t>часов)</w:t>
      </w:r>
    </w:p>
    <w:p w:rsidR="00331393" w:rsidRPr="00F70F3B" w:rsidRDefault="00024DD9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Теоретические сведения.</w:t>
      </w:r>
      <w:r w:rsidRPr="00F70F3B">
        <w:t xml:space="preserve"> </w:t>
      </w:r>
      <w:r w:rsidR="00331393" w:rsidRPr="00F70F3B">
        <w:t xml:space="preserve">Основы профессионального самоопределения. Классификация профессий. Пути получения профессионального образования. </w:t>
      </w:r>
      <w:r w:rsidR="00331393" w:rsidRPr="00F70F3B">
        <w:lastRenderedPageBreak/>
        <w:t>Необходимость учета требований к качествам личности при выборе профессии. Учреждения профессионального образования.</w:t>
      </w:r>
    </w:p>
    <w:p w:rsidR="00024DD9" w:rsidRPr="00F70F3B" w:rsidRDefault="00024DD9" w:rsidP="00C91C02">
      <w:pPr>
        <w:spacing w:line="23" w:lineRule="atLeast"/>
        <w:ind w:firstLine="708"/>
        <w:jc w:val="both"/>
      </w:pPr>
      <w:r w:rsidRPr="00F70F3B">
        <w:t>Виды профессиональной карьеры. Сферы современного производства. Разделение труда на производстве. Понятие специальности и квалификации работника. Факторы, влияющие на уровень оплаты труда.</w:t>
      </w:r>
    </w:p>
    <w:p w:rsidR="00024DD9" w:rsidRPr="00F70F3B" w:rsidRDefault="00024DD9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Практические работы.</w:t>
      </w:r>
      <w:r w:rsidRPr="00F70F3B">
        <w:t xml:space="preserve"> </w:t>
      </w:r>
      <w:r w:rsidR="00331393" w:rsidRPr="00F70F3B">
        <w:t xml:space="preserve">Определение уровня и характера самооценки. Выявление склонностей, типа темперамента, черт характера. </w:t>
      </w:r>
      <w:r w:rsidRPr="00F70F3B">
        <w:t xml:space="preserve">Составление профессиограммы. Анализ мотивов профессионального выбора. Профессиональные пробы. </w:t>
      </w:r>
      <w:r w:rsidR="00331393" w:rsidRPr="00F70F3B">
        <w:t xml:space="preserve">Построение плана профессиональной карьеры. </w:t>
      </w:r>
      <w:r w:rsidRPr="00F70F3B">
        <w:t>Выбор пути продолжения образования или трудоустройства.</w:t>
      </w:r>
    </w:p>
    <w:p w:rsidR="00024DD9" w:rsidRPr="00F70F3B" w:rsidRDefault="00024DD9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Варианты объектов труда.</w:t>
      </w:r>
      <w:r w:rsidRPr="00F70F3B">
        <w:t xml:space="preserve"> План профессиональной карьеры. Профессиограмма.</w:t>
      </w:r>
    </w:p>
    <w:p w:rsidR="003E488F" w:rsidRPr="00F70F3B" w:rsidRDefault="003E488F" w:rsidP="00C91C02">
      <w:pPr>
        <w:numPr>
          <w:ilvl w:val="0"/>
          <w:numId w:val="2"/>
        </w:numPr>
        <w:spacing w:line="23" w:lineRule="atLeast"/>
        <w:jc w:val="both"/>
        <w:rPr>
          <w:b/>
          <w:bCs/>
        </w:rPr>
      </w:pPr>
      <w:r w:rsidRPr="00F70F3B">
        <w:rPr>
          <w:b/>
          <w:bCs/>
        </w:rPr>
        <w:t xml:space="preserve">Проектирование и изготовление изделий </w:t>
      </w:r>
      <w:r w:rsidR="008C1ECD" w:rsidRPr="00F70F3B">
        <w:rPr>
          <w:b/>
          <w:bCs/>
        </w:rPr>
        <w:t>(7 часов)</w:t>
      </w:r>
    </w:p>
    <w:p w:rsidR="003E488F" w:rsidRPr="00F70F3B" w:rsidRDefault="003E488F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Теоретические сведения.</w:t>
      </w:r>
      <w:r w:rsidRPr="00F70F3B">
        <w:t xml:space="preserve"> Понятие «проектирование», 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3E488F" w:rsidRPr="00F70F3B" w:rsidRDefault="003E488F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Практические работы.</w:t>
      </w:r>
      <w:r w:rsidRPr="00F70F3B">
        <w:t xml:space="preserve"> Выдвижение идей для выполнения учебного проекта. Анализ моделей-аналогов из банка идей. Выбор модели проектного изделия. Выполнение творческого проекта. Проведение презентации и защита проектов.</w:t>
      </w:r>
    </w:p>
    <w:p w:rsidR="003E488F" w:rsidRPr="00F70F3B" w:rsidRDefault="003E488F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Варианты объектов труда.</w:t>
      </w:r>
      <w:r w:rsidRPr="00F70F3B">
        <w:t xml:space="preserve"> Примеры творческих проектов: коллаж, презентация «Моя будущая профессия», «Предприятие</w:t>
      </w:r>
      <w:r w:rsidR="00901FDA" w:rsidRPr="00F70F3B">
        <w:t>,</w:t>
      </w:r>
      <w:r w:rsidRPr="00F70F3B">
        <w:t xml:space="preserve"> на котором я буду работать»; «Мое рабочее место»; оформление стенда «Промышленность Н.Новгород», электронные справочники: «Учебные заведения среднего профессионального образования», «Профессии легкой промышленности», «Профессии пищевой промышленности» и т.д.</w:t>
      </w:r>
    </w:p>
    <w:p w:rsidR="00024DD9" w:rsidRPr="00F70F3B" w:rsidRDefault="00AD2074" w:rsidP="00C91C02">
      <w:pPr>
        <w:numPr>
          <w:ilvl w:val="0"/>
          <w:numId w:val="2"/>
        </w:numPr>
        <w:spacing w:line="23" w:lineRule="atLeast"/>
        <w:jc w:val="both"/>
        <w:rPr>
          <w:b/>
          <w:bCs/>
        </w:rPr>
      </w:pPr>
      <w:r w:rsidRPr="00F70F3B">
        <w:rPr>
          <w:b/>
          <w:bCs/>
        </w:rPr>
        <w:t xml:space="preserve">Создание изделий </w:t>
      </w:r>
      <w:r w:rsidR="008C1ECD" w:rsidRPr="00F70F3B">
        <w:rPr>
          <w:b/>
          <w:bCs/>
        </w:rPr>
        <w:t>текстильных и поделочных материалов</w:t>
      </w:r>
      <w:r w:rsidRPr="00F70F3B">
        <w:rPr>
          <w:b/>
          <w:bCs/>
        </w:rPr>
        <w:t xml:space="preserve"> </w:t>
      </w:r>
      <w:r w:rsidR="00090C54" w:rsidRPr="00F70F3B">
        <w:rPr>
          <w:b/>
          <w:bCs/>
        </w:rPr>
        <w:t>(</w:t>
      </w:r>
      <w:r w:rsidR="008C1ECD" w:rsidRPr="00F70F3B">
        <w:rPr>
          <w:b/>
          <w:bCs/>
        </w:rPr>
        <w:t>8</w:t>
      </w:r>
      <w:r w:rsidRPr="00F70F3B">
        <w:rPr>
          <w:b/>
          <w:bCs/>
        </w:rPr>
        <w:t xml:space="preserve"> час</w:t>
      </w:r>
      <w:r w:rsidR="008C1ECD" w:rsidRPr="00F70F3B">
        <w:rPr>
          <w:b/>
          <w:bCs/>
        </w:rPr>
        <w:t>ов</w:t>
      </w:r>
      <w:r w:rsidRPr="00F70F3B">
        <w:rPr>
          <w:b/>
          <w:bCs/>
        </w:rPr>
        <w:t>)</w:t>
      </w:r>
    </w:p>
    <w:p w:rsidR="00AD2074" w:rsidRPr="00F70F3B" w:rsidRDefault="008C1ECD" w:rsidP="00C91C02">
      <w:pPr>
        <w:numPr>
          <w:ilvl w:val="1"/>
          <w:numId w:val="2"/>
        </w:numPr>
        <w:spacing w:line="23" w:lineRule="atLeast"/>
      </w:pPr>
      <w:r w:rsidRPr="00F70F3B">
        <w:rPr>
          <w:b/>
          <w:bCs/>
          <w:iCs/>
        </w:rPr>
        <w:t>Декоративно-прикладное искусство</w:t>
      </w:r>
      <w:r w:rsidR="00AD2074" w:rsidRPr="00F70F3B">
        <w:rPr>
          <w:b/>
          <w:bCs/>
          <w:iCs/>
        </w:rPr>
        <w:t xml:space="preserve"> (</w:t>
      </w:r>
      <w:r w:rsidR="00090C54" w:rsidRPr="00F70F3B">
        <w:rPr>
          <w:b/>
          <w:bCs/>
          <w:iCs/>
        </w:rPr>
        <w:t>1</w:t>
      </w:r>
      <w:r w:rsidR="00AD2074" w:rsidRPr="00F70F3B">
        <w:rPr>
          <w:b/>
          <w:bCs/>
          <w:iCs/>
        </w:rPr>
        <w:t xml:space="preserve"> ч</w:t>
      </w:r>
      <w:r w:rsidR="00090C54" w:rsidRPr="00F70F3B">
        <w:rPr>
          <w:b/>
          <w:bCs/>
          <w:iCs/>
        </w:rPr>
        <w:t>.</w:t>
      </w:r>
      <w:r w:rsidR="00AD2074" w:rsidRPr="00F70F3B">
        <w:rPr>
          <w:b/>
          <w:bCs/>
          <w:iCs/>
        </w:rPr>
        <w:t>)</w:t>
      </w:r>
    </w:p>
    <w:p w:rsidR="00AD2074" w:rsidRPr="00F70F3B" w:rsidRDefault="00AD2074" w:rsidP="00C91C02">
      <w:pPr>
        <w:spacing w:line="23" w:lineRule="atLeast"/>
        <w:ind w:firstLine="708"/>
        <w:jc w:val="both"/>
      </w:pPr>
      <w:r w:rsidRPr="00F70F3B">
        <w:rPr>
          <w:b/>
          <w:bCs/>
          <w:iCs/>
          <w:spacing w:val="-10"/>
        </w:rPr>
        <w:t>Теоретические сведения.</w:t>
      </w:r>
      <w:r w:rsidRPr="00F70F3B">
        <w:t xml:space="preserve"> </w:t>
      </w:r>
      <w:r w:rsidR="008C1ECD" w:rsidRPr="00F70F3B">
        <w:t xml:space="preserve">Техника филейного вязания крючком. Вывязывание </w:t>
      </w:r>
      <w:r w:rsidR="00D607C3" w:rsidRPr="00F70F3B">
        <w:t>филейного полотна. Приемы изготовления трикотажной одежды из филейного полотна. Схемы филейного кружева. Декоративная отделка трикотажных изделий. Кружева, прошвы, бахрома, шнуры, кисти, пуговицы, модные аксессуары.</w:t>
      </w:r>
    </w:p>
    <w:p w:rsidR="00AD2074" w:rsidRPr="00F70F3B" w:rsidRDefault="00AD2074" w:rsidP="00C91C02">
      <w:pPr>
        <w:spacing w:line="23" w:lineRule="atLeast"/>
        <w:ind w:firstLine="708"/>
        <w:jc w:val="both"/>
      </w:pPr>
      <w:r w:rsidRPr="00F70F3B">
        <w:rPr>
          <w:b/>
          <w:bCs/>
          <w:iCs/>
          <w:spacing w:val="-10"/>
        </w:rPr>
        <w:t>Практические работы</w:t>
      </w:r>
      <w:r w:rsidRPr="00F70F3B">
        <w:rPr>
          <w:b/>
          <w:bCs/>
          <w:i/>
          <w:iCs/>
          <w:spacing w:val="-10"/>
        </w:rPr>
        <w:t>.</w:t>
      </w:r>
      <w:r w:rsidRPr="00F70F3B">
        <w:t xml:space="preserve"> </w:t>
      </w:r>
      <w:r w:rsidR="00D607C3" w:rsidRPr="00F70F3B">
        <w:t>Выбор материалов, инструментов и приспособлений для вязания крючком. Выполнение образцов различных вязок. Вывязывание салфетки любой формы в технике филейного вязания. Вывязывание образцов кружев, прошв, бахромы, шнуров, кистей, пуговиц, аксессуаров.</w:t>
      </w:r>
    </w:p>
    <w:p w:rsidR="00D607C3" w:rsidRPr="00F70F3B" w:rsidRDefault="00D607C3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Варианты объектов труда.</w:t>
      </w:r>
      <w:r w:rsidRPr="00F70F3B">
        <w:t xml:space="preserve"> Образцы филейного вязания. Образцы кружев, прошв, бахромы, шнуров, кистей, пуговиц, аксессуаров.</w:t>
      </w:r>
    </w:p>
    <w:p w:rsidR="00980849" w:rsidRPr="00F70F3B" w:rsidRDefault="00980849" w:rsidP="00C91C02">
      <w:pPr>
        <w:numPr>
          <w:ilvl w:val="0"/>
          <w:numId w:val="2"/>
        </w:numPr>
        <w:spacing w:line="23" w:lineRule="atLeast"/>
        <w:jc w:val="both"/>
        <w:rPr>
          <w:b/>
        </w:rPr>
      </w:pPr>
      <w:r w:rsidRPr="00F70F3B">
        <w:rPr>
          <w:b/>
          <w:bCs/>
        </w:rPr>
        <w:t>Электротехнические работы</w:t>
      </w:r>
      <w:r w:rsidR="00090C54" w:rsidRPr="00F70F3B">
        <w:rPr>
          <w:b/>
          <w:bCs/>
        </w:rPr>
        <w:t xml:space="preserve"> (</w:t>
      </w:r>
      <w:r w:rsidR="00D607C3" w:rsidRPr="00F70F3B">
        <w:rPr>
          <w:b/>
          <w:bCs/>
        </w:rPr>
        <w:t>6</w:t>
      </w:r>
      <w:r w:rsidR="00090C54" w:rsidRPr="00F70F3B">
        <w:rPr>
          <w:b/>
          <w:bCs/>
        </w:rPr>
        <w:t xml:space="preserve"> часов)</w:t>
      </w:r>
    </w:p>
    <w:p w:rsidR="00980849" w:rsidRPr="00F70F3B" w:rsidRDefault="005A7535" w:rsidP="00C91C02">
      <w:pPr>
        <w:numPr>
          <w:ilvl w:val="1"/>
          <w:numId w:val="2"/>
        </w:numPr>
        <w:spacing w:line="23" w:lineRule="atLeast"/>
        <w:rPr>
          <w:b/>
        </w:rPr>
      </w:pPr>
      <w:r w:rsidRPr="00F70F3B">
        <w:rPr>
          <w:b/>
          <w:bCs/>
        </w:rPr>
        <w:t>Радиоэлектроника</w:t>
      </w:r>
      <w:r w:rsidR="00090C54" w:rsidRPr="00F70F3B">
        <w:rPr>
          <w:b/>
          <w:bCs/>
        </w:rPr>
        <w:t xml:space="preserve"> (</w:t>
      </w:r>
      <w:r w:rsidR="00D607C3" w:rsidRPr="00F70F3B">
        <w:rPr>
          <w:b/>
          <w:bCs/>
        </w:rPr>
        <w:t>3</w:t>
      </w:r>
      <w:r w:rsidR="00090C54" w:rsidRPr="00F70F3B">
        <w:rPr>
          <w:b/>
          <w:bCs/>
        </w:rPr>
        <w:t xml:space="preserve"> часов)</w:t>
      </w:r>
    </w:p>
    <w:p w:rsidR="005A7535" w:rsidRPr="00F70F3B" w:rsidRDefault="005A7535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Теоретические сведения</w:t>
      </w:r>
      <w:r w:rsidRPr="00F70F3B">
        <w:rPr>
          <w:i/>
          <w:iCs/>
          <w:spacing w:val="-10"/>
        </w:rPr>
        <w:t>.</w:t>
      </w:r>
      <w:r w:rsidRPr="00F70F3B">
        <w:t xml:space="preserve"> Понятие «радиоэлектроника». История радиоэлектроники. Электромагнитные волны и передача информации. Схема спутниковой связи. Правила безо</w:t>
      </w:r>
      <w:r w:rsidRPr="00F70F3B">
        <w:softHyphen/>
        <w:t xml:space="preserve">пасного выполнения радиомонтажных работ. Технологии радиомонтажных работ. Технология </w:t>
      </w:r>
      <w:proofErr w:type="spellStart"/>
      <w:r w:rsidRPr="00F70F3B">
        <w:t>электрорадиотехнических</w:t>
      </w:r>
      <w:proofErr w:type="spellEnd"/>
      <w:r w:rsidRPr="00F70F3B">
        <w:t xml:space="preserve"> измерений. Элементы электрических цепей: источники электрического тока, переключатели и выключатели, резисторы, конденсаторы, детали с катушками индуктивности. Полупроводниковые приборы: диоды, транзисторы, интегральные микросхемы, индикаторы. Бытовые радиоэлектронные приборы. Технология учебного проектирования. Простые автоматические устройства.</w:t>
      </w:r>
    </w:p>
    <w:p w:rsidR="005A7535" w:rsidRPr="00F70F3B" w:rsidRDefault="005A7535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Практические работы.</w:t>
      </w:r>
      <w:r w:rsidRPr="00F70F3B">
        <w:t xml:space="preserve"> Ознакомление с конструкцией различных типов химических источников тока, выпрямителя, постоянных и переменных резисторов, конденсаторов, катушек индуктивности. Ознакомление с конструкцией полупроводниковых </w:t>
      </w:r>
      <w:proofErr w:type="spellStart"/>
      <w:r w:rsidRPr="00F70F3B">
        <w:t>термо</w:t>
      </w:r>
      <w:proofErr w:type="spellEnd"/>
      <w:r w:rsidRPr="00F70F3B">
        <w:t xml:space="preserve">- и фоторезисторов, транзисторов, интегральных микросхем, индикаторов. </w:t>
      </w:r>
    </w:p>
    <w:p w:rsidR="005A7535" w:rsidRPr="00F70F3B" w:rsidRDefault="005A7535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lastRenderedPageBreak/>
        <w:t>Варианты объектов труда.</w:t>
      </w:r>
      <w:r w:rsidRPr="00F70F3B">
        <w:t xml:space="preserve"> Учебник «Технология» для 9 класса, библиотечка кабинета. Электронные средства обучения.</w:t>
      </w:r>
    </w:p>
    <w:p w:rsidR="00980849" w:rsidRPr="00F70F3B" w:rsidRDefault="005A7535" w:rsidP="00C91C02">
      <w:pPr>
        <w:numPr>
          <w:ilvl w:val="1"/>
          <w:numId w:val="2"/>
        </w:numPr>
        <w:spacing w:line="23" w:lineRule="atLeast"/>
        <w:jc w:val="both"/>
        <w:rPr>
          <w:b/>
        </w:rPr>
      </w:pPr>
      <w:r w:rsidRPr="00F70F3B">
        <w:rPr>
          <w:b/>
          <w:bCs/>
          <w:iCs/>
        </w:rPr>
        <w:t>Цифровая электроника и ЭВМ</w:t>
      </w:r>
      <w:r w:rsidR="00B40EAD" w:rsidRPr="00F70F3B">
        <w:rPr>
          <w:b/>
          <w:bCs/>
          <w:iCs/>
        </w:rPr>
        <w:t xml:space="preserve"> (</w:t>
      </w:r>
      <w:r w:rsidR="00D607C3" w:rsidRPr="00F70F3B">
        <w:rPr>
          <w:b/>
          <w:bCs/>
          <w:iCs/>
        </w:rPr>
        <w:t>3</w:t>
      </w:r>
      <w:r w:rsidR="00090C54" w:rsidRPr="00F70F3B">
        <w:rPr>
          <w:b/>
          <w:bCs/>
          <w:iCs/>
        </w:rPr>
        <w:t xml:space="preserve"> </w:t>
      </w:r>
      <w:r w:rsidR="00B40EAD" w:rsidRPr="00F70F3B">
        <w:rPr>
          <w:b/>
          <w:bCs/>
          <w:iCs/>
        </w:rPr>
        <w:t>ч</w:t>
      </w:r>
      <w:r w:rsidR="00090C54" w:rsidRPr="00F70F3B">
        <w:rPr>
          <w:b/>
          <w:bCs/>
          <w:iCs/>
        </w:rPr>
        <w:t>аса</w:t>
      </w:r>
      <w:r w:rsidR="00B40EAD" w:rsidRPr="00F70F3B">
        <w:rPr>
          <w:b/>
          <w:bCs/>
          <w:iCs/>
        </w:rPr>
        <w:t>)</w:t>
      </w:r>
    </w:p>
    <w:p w:rsidR="005A7535" w:rsidRPr="00F70F3B" w:rsidRDefault="005A7535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Теоретические сведения.</w:t>
      </w:r>
      <w:r w:rsidRPr="00F70F3B">
        <w:t xml:space="preserve"> Виды цифровых приборов. Элементы цифровой электроники. Функциональные узлы цифровой электроники. Функциональные блоки персонального ком</w:t>
      </w:r>
      <w:r w:rsidRPr="00F70F3B">
        <w:softHyphen/>
        <w:t>пьютера. Учебное проектирование в области цифровой электроники.</w:t>
      </w:r>
    </w:p>
    <w:p w:rsidR="005A7535" w:rsidRPr="00F70F3B" w:rsidRDefault="005A7535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Практические работы</w:t>
      </w:r>
      <w:r w:rsidRPr="00F70F3B">
        <w:rPr>
          <w:i/>
          <w:iCs/>
          <w:spacing w:val="-10"/>
        </w:rPr>
        <w:t>.</w:t>
      </w:r>
      <w:r w:rsidRPr="00F70F3B">
        <w:t xml:space="preserve"> Сборка электрических цепей, моделирующих основные логические операции </w:t>
      </w:r>
      <w:proofErr w:type="gramStart"/>
      <w:r w:rsidRPr="00F70F3B">
        <w:t>И</w:t>
      </w:r>
      <w:proofErr w:type="gramEnd"/>
      <w:r w:rsidRPr="00F70F3B">
        <w:t>, ИЛИ и НЕ. Изготовление наглядного пособия для демонстрации и изучения правил перевода двоичных чисел в десятичные с использованием контактных переключателей.</w:t>
      </w:r>
    </w:p>
    <w:p w:rsidR="005A7535" w:rsidRPr="00F70F3B" w:rsidRDefault="005A7535" w:rsidP="00C91C02">
      <w:pPr>
        <w:spacing w:line="23" w:lineRule="atLeast"/>
        <w:ind w:firstLine="708"/>
        <w:jc w:val="both"/>
      </w:pPr>
      <w:r w:rsidRPr="00F70F3B">
        <w:rPr>
          <w:b/>
          <w:iCs/>
          <w:spacing w:val="-10"/>
        </w:rPr>
        <w:t>Варианты объектов труда</w:t>
      </w:r>
      <w:r w:rsidRPr="00F70F3B">
        <w:rPr>
          <w:i/>
          <w:iCs/>
          <w:spacing w:val="-10"/>
        </w:rPr>
        <w:t>.</w:t>
      </w:r>
      <w:r w:rsidRPr="00F70F3B">
        <w:t xml:space="preserve"> Наглядное пособие для демонстрации и изучения правил перевода двоичных чисел в десятичные.</w:t>
      </w:r>
    </w:p>
    <w:p w:rsidR="005A7535" w:rsidRPr="00F70F3B" w:rsidRDefault="005A7535" w:rsidP="00C91C02">
      <w:pPr>
        <w:spacing w:line="23" w:lineRule="atLeast"/>
        <w:ind w:firstLine="708"/>
        <w:jc w:val="both"/>
      </w:pPr>
    </w:p>
    <w:p w:rsidR="00B60168" w:rsidRPr="00F70F3B" w:rsidRDefault="00B60168" w:rsidP="00A8729B">
      <w:pPr>
        <w:pStyle w:val="1"/>
      </w:pPr>
      <w:bookmarkStart w:id="32" w:name="_Toc461355702"/>
      <w:r w:rsidRPr="00F70F3B">
        <w:t xml:space="preserve">Тематическое планирование учебного предмета </w:t>
      </w:r>
      <w:r w:rsidR="00407E06">
        <w:t>«</w:t>
      </w:r>
      <w:r w:rsidRPr="00F70F3B">
        <w:t>Технология</w:t>
      </w:r>
      <w:r w:rsidR="00407E06">
        <w:t>»</w:t>
      </w:r>
      <w:bookmarkEnd w:id="32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</w:tblGrid>
      <w:tr w:rsidR="00D607C3" w:rsidRPr="00F70F3B" w:rsidTr="00C91C02">
        <w:trPr>
          <w:trHeight w:val="506"/>
        </w:trPr>
        <w:tc>
          <w:tcPr>
            <w:tcW w:w="567" w:type="dxa"/>
            <w:vAlign w:val="center"/>
          </w:tcPr>
          <w:p w:rsidR="00D607C3" w:rsidRPr="00F70F3B" w:rsidRDefault="00D607C3" w:rsidP="00C91C02">
            <w:pPr>
              <w:spacing w:before="120"/>
              <w:jc w:val="center"/>
              <w:rPr>
                <w:b/>
              </w:rPr>
            </w:pPr>
            <w:r w:rsidRPr="00F70F3B">
              <w:rPr>
                <w:b/>
              </w:rPr>
              <w:t>№</w:t>
            </w:r>
          </w:p>
        </w:tc>
        <w:tc>
          <w:tcPr>
            <w:tcW w:w="7088" w:type="dxa"/>
            <w:vAlign w:val="center"/>
          </w:tcPr>
          <w:p w:rsidR="00D607C3" w:rsidRPr="00F70F3B" w:rsidRDefault="00D607C3" w:rsidP="00C91C02">
            <w:pPr>
              <w:spacing w:before="120"/>
              <w:jc w:val="center"/>
              <w:rPr>
                <w:b/>
              </w:rPr>
            </w:pPr>
            <w:r w:rsidRPr="00F70F3B">
              <w:rPr>
                <w:b/>
              </w:rPr>
              <w:t>Раздел. 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spacing w:before="120"/>
              <w:jc w:val="center"/>
              <w:rPr>
                <w:b/>
              </w:rPr>
            </w:pPr>
            <w:r w:rsidRPr="00F70F3B">
              <w:rPr>
                <w:b/>
              </w:rPr>
              <w:t>Количество часов</w:t>
            </w:r>
          </w:p>
        </w:tc>
      </w:tr>
      <w:tr w:rsidR="00D607C3" w:rsidRPr="00F70F3B" w:rsidTr="00C91C02">
        <w:tc>
          <w:tcPr>
            <w:tcW w:w="567" w:type="dxa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</w:rPr>
            </w:pPr>
            <w:r w:rsidRPr="00F70F3B">
              <w:rPr>
                <w:b/>
                <w:bCs/>
              </w:rPr>
              <w:t>1</w:t>
            </w:r>
          </w:p>
        </w:tc>
        <w:tc>
          <w:tcPr>
            <w:tcW w:w="7088" w:type="dxa"/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/>
              </w:rPr>
            </w:pPr>
            <w:r w:rsidRPr="00F70F3B">
              <w:rPr>
                <w:b/>
                <w:bCs/>
              </w:rPr>
              <w:t>Вводный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spacing w:before="120"/>
              <w:jc w:val="center"/>
            </w:pPr>
            <w:r w:rsidRPr="00F70F3B">
              <w:t>1</w:t>
            </w:r>
          </w:p>
        </w:tc>
      </w:tr>
      <w:tr w:rsidR="00D607C3" w:rsidRPr="00F70F3B" w:rsidTr="00C91C02">
        <w:tc>
          <w:tcPr>
            <w:tcW w:w="567" w:type="dxa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</w:rPr>
            </w:pPr>
            <w:r w:rsidRPr="00F70F3B">
              <w:rPr>
                <w:b/>
                <w:bCs/>
              </w:rPr>
              <w:t>2</w:t>
            </w:r>
          </w:p>
        </w:tc>
        <w:tc>
          <w:tcPr>
            <w:tcW w:w="7088" w:type="dxa"/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/>
              </w:rPr>
            </w:pPr>
            <w:r w:rsidRPr="00F70F3B">
              <w:rPr>
                <w:b/>
                <w:bCs/>
                <w:iCs/>
              </w:rPr>
              <w:t>Современное производство и профессиональное образование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spacing w:before="120"/>
              <w:jc w:val="center"/>
            </w:pPr>
            <w:r w:rsidRPr="00F70F3B">
              <w:t>1</w:t>
            </w:r>
            <w:r w:rsidR="00C91C02" w:rsidRPr="00F70F3B">
              <w:t>2</w:t>
            </w:r>
          </w:p>
        </w:tc>
      </w:tr>
      <w:tr w:rsidR="00D607C3" w:rsidRPr="00F70F3B" w:rsidTr="00C91C02">
        <w:tc>
          <w:tcPr>
            <w:tcW w:w="567" w:type="dxa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F70F3B">
              <w:rPr>
                <w:b/>
                <w:bCs/>
              </w:rPr>
              <w:t>3</w:t>
            </w:r>
          </w:p>
        </w:tc>
        <w:tc>
          <w:tcPr>
            <w:tcW w:w="7088" w:type="dxa"/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/>
                <w:bCs/>
                <w:iCs/>
              </w:rPr>
            </w:pPr>
            <w:r w:rsidRPr="00F70F3B">
              <w:rPr>
                <w:b/>
                <w:bCs/>
                <w:iCs/>
              </w:rPr>
              <w:t>Проектирование и изготовление изделий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spacing w:before="120"/>
              <w:jc w:val="center"/>
            </w:pPr>
            <w:r w:rsidRPr="00F70F3B">
              <w:t>7</w:t>
            </w:r>
          </w:p>
        </w:tc>
      </w:tr>
      <w:tr w:rsidR="00D607C3" w:rsidRPr="00F70F3B" w:rsidTr="00C91C02">
        <w:tc>
          <w:tcPr>
            <w:tcW w:w="567" w:type="dxa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F70F3B">
              <w:rPr>
                <w:b/>
              </w:rPr>
              <w:t>4</w:t>
            </w:r>
          </w:p>
        </w:tc>
        <w:tc>
          <w:tcPr>
            <w:tcW w:w="7088" w:type="dxa"/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/>
              </w:rPr>
            </w:pPr>
            <w:r w:rsidRPr="00F70F3B">
              <w:rPr>
                <w:b/>
                <w:bCs/>
              </w:rPr>
              <w:t>Создание изделий из текстильных и поделочных материалов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spacing w:before="120"/>
              <w:jc w:val="center"/>
            </w:pPr>
          </w:p>
        </w:tc>
      </w:tr>
      <w:tr w:rsidR="00D607C3" w:rsidRPr="00F70F3B" w:rsidTr="00C91C02">
        <w:tc>
          <w:tcPr>
            <w:tcW w:w="567" w:type="dxa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/>
                <w:bCs/>
              </w:rPr>
            </w:pPr>
            <w:r w:rsidRPr="00F70F3B">
              <w:rPr>
                <w:bCs/>
              </w:rPr>
              <w:t>2.1. Декоративно-прикладное творчество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spacing w:before="120"/>
              <w:jc w:val="center"/>
            </w:pPr>
            <w:r w:rsidRPr="00F70F3B">
              <w:t>8</w:t>
            </w:r>
          </w:p>
        </w:tc>
      </w:tr>
      <w:tr w:rsidR="00D607C3" w:rsidRPr="00F70F3B" w:rsidTr="00C91C02">
        <w:tc>
          <w:tcPr>
            <w:tcW w:w="567" w:type="dxa"/>
            <w:tcBorders>
              <w:right w:val="single" w:sz="4" w:space="0" w:color="auto"/>
            </w:tcBorders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</w:rPr>
            </w:pPr>
            <w:r w:rsidRPr="00F70F3B">
              <w:rPr>
                <w:b/>
                <w:bCs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/>
              </w:rPr>
            </w:pPr>
            <w:r w:rsidRPr="00F70F3B">
              <w:rPr>
                <w:b/>
                <w:bCs/>
                <w:iCs/>
              </w:rPr>
              <w:t>Электротехнические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</w:pPr>
          </w:p>
        </w:tc>
      </w:tr>
      <w:tr w:rsidR="00D607C3" w:rsidRPr="00F70F3B" w:rsidTr="00C91C02">
        <w:tc>
          <w:tcPr>
            <w:tcW w:w="567" w:type="dxa"/>
            <w:tcBorders>
              <w:right w:val="single" w:sz="4" w:space="0" w:color="auto"/>
            </w:tcBorders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</w:pPr>
            <w:r w:rsidRPr="00F70F3B">
              <w:rPr>
                <w:bCs/>
                <w:iCs/>
              </w:rPr>
              <w:t>4.1. Радиоэлектроника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</w:pPr>
            <w:r w:rsidRPr="00F70F3B">
              <w:t>3</w:t>
            </w:r>
          </w:p>
        </w:tc>
      </w:tr>
      <w:tr w:rsidR="00D607C3" w:rsidRPr="00F70F3B" w:rsidTr="00C91C02">
        <w:tc>
          <w:tcPr>
            <w:tcW w:w="567" w:type="dxa"/>
            <w:tcBorders>
              <w:right w:val="single" w:sz="4" w:space="0" w:color="auto"/>
            </w:tcBorders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Cs/>
                <w:iCs/>
              </w:rPr>
            </w:pPr>
            <w:r w:rsidRPr="00F70F3B">
              <w:rPr>
                <w:bCs/>
                <w:iCs/>
              </w:rPr>
              <w:t>4.2. Цифровая электроника и ЭВМ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</w:pPr>
            <w:r w:rsidRPr="00F70F3B">
              <w:t>3</w:t>
            </w:r>
          </w:p>
        </w:tc>
      </w:tr>
      <w:tr w:rsidR="00D607C3" w:rsidRPr="00F70F3B" w:rsidTr="00C91C02">
        <w:tc>
          <w:tcPr>
            <w:tcW w:w="567" w:type="dxa"/>
            <w:tcBorders>
              <w:right w:val="single" w:sz="4" w:space="0" w:color="auto"/>
            </w:tcBorders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rPr>
                <w:b/>
                <w:bCs/>
                <w:iCs/>
              </w:rPr>
            </w:pPr>
            <w:r w:rsidRPr="00F70F3B">
              <w:rPr>
                <w:b/>
                <w:bCs/>
                <w:iCs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07C3" w:rsidRPr="00F70F3B" w:rsidRDefault="00D607C3" w:rsidP="00C91C02">
            <w:pPr>
              <w:pStyle w:val="a9"/>
              <w:spacing w:before="120" w:beforeAutospacing="0" w:after="0" w:afterAutospacing="0"/>
              <w:jc w:val="center"/>
              <w:rPr>
                <w:b/>
              </w:rPr>
            </w:pPr>
            <w:r w:rsidRPr="00F70F3B">
              <w:rPr>
                <w:b/>
              </w:rPr>
              <w:t>34</w:t>
            </w:r>
          </w:p>
        </w:tc>
      </w:tr>
    </w:tbl>
    <w:p w:rsidR="00AD2074" w:rsidRPr="00F70F3B" w:rsidRDefault="00AD2074" w:rsidP="00A8729B">
      <w:pPr>
        <w:pStyle w:val="1"/>
      </w:pPr>
      <w:bookmarkStart w:id="33" w:name="_Toc395688964"/>
      <w:bookmarkStart w:id="34" w:name="_Toc395868453"/>
      <w:bookmarkStart w:id="35" w:name="_Toc395545243"/>
      <w:bookmarkStart w:id="36" w:name="_Toc395545373"/>
    </w:p>
    <w:p w:rsidR="00413EFA" w:rsidRPr="00F70F3B" w:rsidRDefault="00413EFA" w:rsidP="00AD2074">
      <w:pPr>
        <w:jc w:val="center"/>
        <w:sectPr w:rsidR="00413EFA" w:rsidRPr="00F70F3B" w:rsidSect="00F70F3B">
          <w:footerReference w:type="even" r:id="rId8"/>
          <w:footerReference w:type="default" r:id="rId9"/>
          <w:pgSz w:w="11906" w:h="16838"/>
          <w:pgMar w:top="1134" w:right="851" w:bottom="851" w:left="1701" w:header="709" w:footer="545" w:gutter="0"/>
          <w:cols w:space="708"/>
          <w:titlePg/>
          <w:docGrid w:linePitch="360"/>
        </w:sectPr>
      </w:pPr>
    </w:p>
    <w:p w:rsidR="00A645A8" w:rsidRPr="00F70F3B" w:rsidRDefault="00C91C02" w:rsidP="00A8729B">
      <w:pPr>
        <w:pStyle w:val="1"/>
      </w:pPr>
      <w:bookmarkStart w:id="37" w:name="_Toc461355703"/>
      <w:bookmarkEnd w:id="33"/>
      <w:bookmarkEnd w:id="34"/>
      <w:r w:rsidRPr="00F70F3B">
        <w:lastRenderedPageBreak/>
        <w:t>Поурочно</w:t>
      </w:r>
      <w:r w:rsidR="00CC72F4" w:rsidRPr="00F70F3B">
        <w:t>-тематическое планирование</w:t>
      </w:r>
      <w:bookmarkEnd w:id="37"/>
      <w:r w:rsidR="00CC72F4" w:rsidRPr="00F70F3B">
        <w:t xml:space="preserve"> </w:t>
      </w:r>
    </w:p>
    <w:tbl>
      <w:tblPr>
        <w:tblW w:w="14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68"/>
        <w:gridCol w:w="2282"/>
        <w:gridCol w:w="737"/>
        <w:gridCol w:w="2409"/>
        <w:gridCol w:w="1417"/>
        <w:gridCol w:w="1134"/>
        <w:gridCol w:w="2835"/>
        <w:gridCol w:w="2552"/>
      </w:tblGrid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tabs>
                <w:tab w:val="left" w:pos="180"/>
              </w:tabs>
              <w:ind w:right="72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168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Дата</w:t>
            </w:r>
          </w:p>
        </w:tc>
        <w:tc>
          <w:tcPr>
            <w:tcW w:w="2282" w:type="dxa"/>
          </w:tcPr>
          <w:p w:rsidR="00A645A8" w:rsidRPr="00F70F3B" w:rsidRDefault="00A645A8" w:rsidP="00EF2AE0">
            <w:pPr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Тема урока /занятия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ind w:left="-57" w:right="-57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Кол-во часов</w:t>
            </w:r>
          </w:p>
        </w:tc>
        <w:tc>
          <w:tcPr>
            <w:tcW w:w="2409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Содержание урока /занятия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 урока /занятия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</w:t>
            </w:r>
            <w:r w:rsidRPr="00F70F3B">
              <w:rPr>
                <w:sz w:val="20"/>
                <w:szCs w:val="20"/>
              </w:rPr>
              <w:br/>
              <w:t>контроля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Предметные знания, умения и навыки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Характеристика основных видов деятельности</w:t>
            </w:r>
          </w:p>
        </w:tc>
      </w:tr>
      <w:tr w:rsidR="00A645A8" w:rsidRPr="00F70F3B" w:rsidTr="00495CEE">
        <w:tc>
          <w:tcPr>
            <w:tcW w:w="14926" w:type="dxa"/>
            <w:gridSpan w:val="9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b/>
                <w:sz w:val="20"/>
                <w:szCs w:val="20"/>
              </w:rPr>
              <w:t>Вводный урок (1 час)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F70F3B" w:rsidRDefault="00A645A8" w:rsidP="0049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Вводный урок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Цель и задачи изучения предмета «Технология» в 9 классе. Содержание предмета. Организация учебного процесса в те</w:t>
            </w:r>
            <w:r w:rsidRPr="00F70F3B">
              <w:rPr>
                <w:sz w:val="20"/>
                <w:szCs w:val="20"/>
              </w:rPr>
              <w:softHyphen/>
              <w:t>кущем году. Санитарно-гигиенические требова</w:t>
            </w:r>
            <w:r w:rsidRPr="00F70F3B">
              <w:rPr>
                <w:sz w:val="20"/>
                <w:szCs w:val="20"/>
              </w:rPr>
              <w:softHyphen/>
              <w:t>ния при работе в школь</w:t>
            </w:r>
            <w:r w:rsidRPr="00F70F3B">
              <w:rPr>
                <w:sz w:val="20"/>
                <w:szCs w:val="20"/>
              </w:rPr>
              <w:softHyphen/>
              <w:t>ных мастерских.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 озна</w:t>
            </w:r>
            <w:r w:rsidRPr="00F70F3B">
              <w:rPr>
                <w:sz w:val="20"/>
                <w:szCs w:val="20"/>
              </w:rPr>
              <w:softHyphen/>
              <w:t>комления с новым мате</w:t>
            </w:r>
            <w:r w:rsidRPr="00F70F3B">
              <w:rPr>
                <w:sz w:val="20"/>
                <w:szCs w:val="20"/>
              </w:rPr>
              <w:softHyphen/>
              <w:t xml:space="preserve">риалом 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lang w:val="en-US"/>
              </w:rPr>
            </w:pPr>
            <w:r w:rsidRPr="00F70F3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основные разделы про</w:t>
            </w:r>
            <w:r w:rsidRPr="00F70F3B">
              <w:rPr>
                <w:sz w:val="20"/>
                <w:szCs w:val="20"/>
              </w:rPr>
              <w:softHyphen/>
              <w:t>граммы курса;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санитарно-гигиенические требования для учащихся;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правила дорожного движе</w:t>
            </w:r>
            <w:r w:rsidRPr="00F70F3B">
              <w:rPr>
                <w:sz w:val="20"/>
                <w:szCs w:val="20"/>
              </w:rPr>
              <w:softHyphen/>
              <w:t>ния и маршрут от дома до МБОУ «Межшкольный учебный комбинат»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составление схемы про</w:t>
            </w:r>
            <w:r w:rsidRPr="00F70F3B">
              <w:rPr>
                <w:sz w:val="20"/>
                <w:szCs w:val="20"/>
              </w:rPr>
              <w:softHyphen/>
              <w:t>езда от дома до МБОУ «Межшкольный учеб</w:t>
            </w:r>
            <w:r w:rsidRPr="00F70F3B">
              <w:rPr>
                <w:sz w:val="20"/>
                <w:szCs w:val="20"/>
              </w:rPr>
              <w:softHyphen/>
              <w:t>ный комбинат»</w:t>
            </w:r>
          </w:p>
        </w:tc>
      </w:tr>
      <w:tr w:rsidR="00A645A8" w:rsidRPr="00F70F3B" w:rsidTr="00495CEE">
        <w:tc>
          <w:tcPr>
            <w:tcW w:w="14926" w:type="dxa"/>
            <w:gridSpan w:val="9"/>
          </w:tcPr>
          <w:p w:rsidR="001C5C7A" w:rsidRPr="00F70F3B" w:rsidRDefault="001C5C7A" w:rsidP="00EF2AE0">
            <w:pPr>
              <w:ind w:left="182"/>
              <w:jc w:val="center"/>
              <w:rPr>
                <w:b/>
                <w:sz w:val="20"/>
                <w:szCs w:val="20"/>
              </w:rPr>
            </w:pPr>
            <w:r w:rsidRPr="00F70F3B">
              <w:rPr>
                <w:b/>
                <w:sz w:val="20"/>
                <w:szCs w:val="20"/>
              </w:rPr>
              <w:t>Современное производство и профессиональное образование (</w:t>
            </w:r>
            <w:r w:rsidR="009A0CB3" w:rsidRPr="00F70F3B">
              <w:rPr>
                <w:b/>
                <w:sz w:val="20"/>
                <w:szCs w:val="20"/>
              </w:rPr>
              <w:t>12</w:t>
            </w:r>
            <w:r w:rsidR="00090C54" w:rsidRPr="00F70F3B">
              <w:rPr>
                <w:b/>
                <w:sz w:val="20"/>
                <w:szCs w:val="20"/>
              </w:rPr>
              <w:t xml:space="preserve"> часов</w:t>
            </w:r>
            <w:r w:rsidRPr="00F70F3B">
              <w:rPr>
                <w:b/>
                <w:sz w:val="20"/>
                <w:szCs w:val="20"/>
              </w:rPr>
              <w:t>)</w:t>
            </w:r>
          </w:p>
          <w:p w:rsidR="00A645A8" w:rsidRPr="00F70F3B" w:rsidRDefault="00A645A8" w:rsidP="00D607C3">
            <w:pPr>
              <w:ind w:left="182"/>
              <w:jc w:val="center"/>
              <w:rPr>
                <w:b/>
                <w:sz w:val="20"/>
                <w:szCs w:val="20"/>
              </w:rPr>
            </w:pPr>
            <w:r w:rsidRPr="00F70F3B">
              <w:rPr>
                <w:b/>
                <w:sz w:val="20"/>
                <w:szCs w:val="20"/>
              </w:rPr>
              <w:t>Проектирование и изготовление изделий</w:t>
            </w:r>
            <w:r w:rsidR="00D607C3" w:rsidRPr="00F70F3B">
              <w:rPr>
                <w:b/>
                <w:sz w:val="20"/>
                <w:szCs w:val="20"/>
              </w:rPr>
              <w:t xml:space="preserve"> (7 часов)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24457C" w:rsidRDefault="00A645A8" w:rsidP="0049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Основы 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нального самоопреде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ления.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Внутренний мир чело</w:t>
            </w:r>
            <w:r w:rsidRPr="00F70F3B">
              <w:rPr>
                <w:sz w:val="20"/>
                <w:szCs w:val="20"/>
              </w:rPr>
              <w:softHyphen/>
              <w:t>века и профессиональ</w:t>
            </w:r>
            <w:r w:rsidRPr="00F70F3B">
              <w:rPr>
                <w:sz w:val="20"/>
                <w:szCs w:val="20"/>
              </w:rPr>
              <w:softHyphen/>
              <w:t>ное самоопределение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Понятие «проектирова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ние», типы проектов. Планирование работы над проектом «Мой 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фессиональный выбор»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Я-концепции. Самооценка и ее роль в профессиональном само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определении личности. 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«Определение уровня самооценки»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ванный урок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определение понятия «самооценка»;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роль самооценки в профес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сиональном самоопределе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нии личности;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понятие «проектирование», типы проектов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анализировать, сравнивать, систематизировать полу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ченную информацию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выявлять уровень собствен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ной самооценки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делений и понятий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конспектирование;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определение уровня самооценки;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запуск проекта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F70F3B" w:rsidRDefault="00A645A8" w:rsidP="0049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Роль темперамента и характера в 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нальном самоопределе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нии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Темперамент и его типы. Анализ различных типов нервной системы и тем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перамента. Черты харак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тера и их проявление в профессиональной дея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тельности. 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«Определение типа тем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перамента, основных </w:t>
            </w:r>
            <w:r w:rsidRPr="00F70F3B">
              <w:rPr>
                <w:sz w:val="20"/>
                <w:szCs w:val="20"/>
              </w:rPr>
              <w:lastRenderedPageBreak/>
              <w:t>черт характера»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Комбиниро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ванный урок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8755B5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определения понятий «тем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перамент», «характер»;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типы темперамента;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виды черт характера.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анализировать, сравнивать, систематизировать полу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ченную информацию;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определять тип темпера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lastRenderedPageBreak/>
              <w:t>мента;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выявлять черты характера, которые будут способство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вать профессиональной деятельности, и черты, ко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торые могут мешать ей.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над проектом с тестовыми материалами (определение типа тем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перамента);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F70F3B" w:rsidRDefault="00A645A8" w:rsidP="0049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Психические процессы, важные для 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нального самоопреде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ления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Ощущение, восприятие, представление, вообра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жение, внимание, па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мять, мышление. </w:t>
            </w:r>
          </w:p>
          <w:p w:rsidR="00A645A8" w:rsidRPr="00F70F3B" w:rsidRDefault="00A645A8" w:rsidP="00DF4AC7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</w:t>
            </w:r>
            <w:r w:rsidR="00DF4AC7" w:rsidRPr="00F70F3B">
              <w:rPr>
                <w:sz w:val="20"/>
                <w:szCs w:val="20"/>
              </w:rPr>
              <w:t>Выполнение упражнений на развитие воображения</w:t>
            </w:r>
            <w:r w:rsidRPr="00F70F3B">
              <w:rPr>
                <w:sz w:val="20"/>
                <w:szCs w:val="20"/>
              </w:rPr>
              <w:t>», «Определение типа мышления»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ванный урок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определение понятий «ощу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щение», «восприятие», «представление», «вообра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жение», «внимание», «па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мять», «мышление»;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характеристику ощущений;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виды восприятия;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виды памяти, особенности отдельных приемов запо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минания;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качества внимания и их значение;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типы мышления;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>основные операции;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>роль мышления в профес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сиональной деятельности.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использовать приемы кон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центрации и переключения внимания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использовать приемы запо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минания;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анализировать, сравнивать, систематизировать полу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ченную информацию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над проектом;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тестовыми материалами;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 результатов тес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тов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495CEE" w:rsidRDefault="00A645A8" w:rsidP="0049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Профессиональные интересы, склонности и способности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понятий «профессиональный ин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терес» и «склонности». Выявление и оценка профессиональных инте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ресов с помощью мето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дик «Дифференциально-диагностический опрос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lastRenderedPageBreak/>
              <w:t>ник» (ДДО), коммуника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тивных, организаторских склонностей (КОС). Практическая работа «Определение склонно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стей (ДДО, КОС)»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Комбиниро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ванный урок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понятий «профес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сиональный интерес» и «склонности»;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виды способностей.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выявлять собственные инте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ресы и склонности к 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lastRenderedPageBreak/>
              <w:t>фессиональной деятельно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сти;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объяснять необходимость наличия специальных спо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собностей для успешной профессиональной деятель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ности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конспектирование;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 с тестовыми материа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лами;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работа над проектом: выявление и оценка профессиональных ин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тересов с помощью ме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тодик ДДО, КОС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F70F3B" w:rsidRDefault="00A645A8" w:rsidP="00495C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Классификация 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фессий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Понятия «профессия», «специальность». Клас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сификация профессий. Предмет, цель, орудие, условия труда. Разделе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ние труда на производ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стве. Понятие профес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сии, специальности, должности, квалифика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ции работника. Факторы, влияющие на уровень оплаты труда.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«Составление формулы профессии»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ванный урок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понятия «профессия», «спе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циальность», «классифика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ция профессий», «цели труда», «орудия труда»;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структуру и содержание классификации по Е.А. Климову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объяснять сущность поня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тий «классификация 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фессий», «цели труда», «орудия труда»;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составлять формулу профессии, используя таб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лицу Е.А. Климова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конспектирование;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составление формулы профессий;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разгадывание кросс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ворда по теме</w:t>
            </w:r>
          </w:p>
        </w:tc>
      </w:tr>
      <w:tr w:rsidR="00A645A8" w:rsidRPr="00F70F3B" w:rsidTr="00495CEE">
        <w:trPr>
          <w:trHeight w:val="20"/>
        </w:trPr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F70F3B" w:rsidRDefault="00A645A8" w:rsidP="00495CE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Профессиограмма и психограмма профес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сий.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Обобщение материала, изученного в 1 чет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верти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Понятия «профессио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грамма», «психограмма». Структура 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граммы.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«Составление и анализ профессиограмм различ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ных профессий».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Обобщение пройденного материала, изученного в 1 четверти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ванный урок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определения понятий «про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фессиограмма» и «психо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грамма»;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структуру 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граммы.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7" w:hanging="187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составлять 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граммы;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7" w:hanging="187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определять соответствие психологических качеств личности требованиям 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фессии 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конспектирование;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составление и анализ профессиограмм раз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личных профессий</w:t>
            </w:r>
          </w:p>
          <w:p w:rsidR="00A645A8" w:rsidRPr="00F70F3B" w:rsidRDefault="00A645A8" w:rsidP="00EF2AE0">
            <w:pPr>
              <w:ind w:left="182"/>
              <w:jc w:val="both"/>
              <w:rPr>
                <w:sz w:val="20"/>
                <w:szCs w:val="20"/>
              </w:rPr>
            </w:pP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A93620" w:rsidRDefault="00A645A8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 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верки знаний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proofErr w:type="gramStart"/>
            <w:r w:rsidRPr="00F70F3B">
              <w:rPr>
                <w:sz w:val="20"/>
                <w:szCs w:val="20"/>
              </w:rPr>
              <w:t>Контроль-</w:t>
            </w:r>
            <w:proofErr w:type="spellStart"/>
            <w:r w:rsidRPr="00F70F3B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70F3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основные понятия и опреде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ления изученный в 1 чет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верти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lastRenderedPageBreak/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применять знания и умения на практике  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Применение знаний, умений при решении за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даний контрольной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A93620" w:rsidRDefault="00A645A8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 контрольной работы. Мотивы и цен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ностные ориентации самоопределения. Про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фессиональная пригод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ность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Анализ контрольной работы. 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Мотивы выбора профес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сии. Ошибки при выборе профессии. </w:t>
            </w:r>
          </w:p>
          <w:p w:rsidR="00A645A8" w:rsidRPr="00F70F3B" w:rsidRDefault="00A645A8" w:rsidP="00CC72F4">
            <w:pPr>
              <w:jc w:val="both"/>
            </w:pPr>
            <w:r w:rsidRPr="00F70F3B">
              <w:rPr>
                <w:sz w:val="20"/>
                <w:szCs w:val="20"/>
              </w:rPr>
              <w:t>Выявление ведущих мо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тивов деятельности. Сущность понятий «мо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тивы», «ценностные ори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ентации». Условия их формирования</w:t>
            </w:r>
            <w:r w:rsidRPr="00F70F3B">
              <w:t>.</w:t>
            </w:r>
            <w:r w:rsidRPr="00F70F3B">
              <w:rPr>
                <w:sz w:val="20"/>
                <w:szCs w:val="20"/>
              </w:rPr>
              <w:t xml:space="preserve"> Мотивы выбора профессии. Ошибки при выборе профессии. Профессио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нальная пригодность.</w:t>
            </w:r>
          </w:p>
          <w:p w:rsidR="00A645A8" w:rsidRPr="00F70F3B" w:rsidRDefault="00A645A8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«Определение мотивов выбора профессии»</w:t>
            </w: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ванный урок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>сущность понятий «мо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тивы», «ценностные ориен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тации», «профессиональная пригодность»;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>мотивационные факторы выбора профессии.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называть и анализировать ошибки, которые могут быть допущены при выборе профессии;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осуществлять выбор профессии, используя изу</w:t>
            </w:r>
            <w:r w:rsidR="008755B5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ченный материал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конспектирование;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над проектом: определение мотивов выбора профессии</w:t>
            </w:r>
          </w:p>
        </w:tc>
      </w:tr>
      <w:tr w:rsidR="00A645A8" w:rsidRPr="00F70F3B" w:rsidTr="00495CEE">
        <w:tc>
          <w:tcPr>
            <w:tcW w:w="392" w:type="dxa"/>
          </w:tcPr>
          <w:p w:rsidR="00A645A8" w:rsidRPr="00F70F3B" w:rsidRDefault="00A645A8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A645A8" w:rsidRPr="00A93620" w:rsidRDefault="00A645A8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A645A8" w:rsidRPr="00F70F3B" w:rsidRDefault="00A645A8" w:rsidP="003944D2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Здоровье и выбор про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фессии</w:t>
            </w:r>
            <w:r w:rsidR="00DF4AC7" w:rsidRPr="00F70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A645A8" w:rsidRPr="00F70F3B" w:rsidRDefault="00A645A8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F4AC7" w:rsidRPr="00F70F3B" w:rsidRDefault="00A645A8" w:rsidP="00DF4AC7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Здоровье как условие высокоэффективной профессиональной дея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тельности. Взаимосвязь и взаимообусловлен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 xml:space="preserve">ность здоровья и выбора профессии, карьеры. </w:t>
            </w:r>
          </w:p>
          <w:p w:rsidR="00DF4AC7" w:rsidRPr="00F70F3B" w:rsidRDefault="00DF4AC7" w:rsidP="00DF4A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ванный урок</w:t>
            </w:r>
          </w:p>
        </w:tc>
        <w:tc>
          <w:tcPr>
            <w:tcW w:w="1134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A645A8" w:rsidRPr="00F70F3B" w:rsidRDefault="00A645A8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ской ра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боты</w:t>
            </w:r>
          </w:p>
        </w:tc>
        <w:tc>
          <w:tcPr>
            <w:tcW w:w="2835" w:type="dxa"/>
          </w:tcPr>
          <w:p w:rsidR="00A645A8" w:rsidRPr="00F70F3B" w:rsidRDefault="00A645A8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DF4AC7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>взаимосвязь и взаимообу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словленность здоровья и выбора профессии, карьеры.</w:t>
            </w:r>
          </w:p>
          <w:p w:rsidR="00A645A8" w:rsidRPr="00F70F3B" w:rsidRDefault="00A645A8" w:rsidP="00DF4AC7">
            <w:pPr>
              <w:ind w:left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DF4AC7" w:rsidRPr="00F70F3B" w:rsidRDefault="00DF4AC7" w:rsidP="00DF4AC7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уточнять профессиональ</w:t>
            </w:r>
            <w:r w:rsidRPr="00F70F3B">
              <w:rPr>
                <w:sz w:val="20"/>
                <w:szCs w:val="20"/>
              </w:rPr>
              <w:softHyphen/>
              <w:t>ные интересы с помощью опросника профессиональ</w:t>
            </w:r>
            <w:r w:rsidRPr="00F70F3B">
              <w:rPr>
                <w:sz w:val="20"/>
                <w:szCs w:val="20"/>
              </w:rPr>
              <w:softHyphen/>
              <w:t>ной готовности</w:t>
            </w:r>
          </w:p>
          <w:p w:rsidR="00A645A8" w:rsidRPr="00F70F3B" w:rsidRDefault="00A645A8" w:rsidP="00DF4AC7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анализировать, сравнивать, систематизировать полу</w:t>
            </w:r>
            <w:r w:rsidR="00EF2AE0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ченную информацию</w:t>
            </w:r>
          </w:p>
        </w:tc>
        <w:tc>
          <w:tcPr>
            <w:tcW w:w="2552" w:type="dxa"/>
          </w:tcPr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A645A8" w:rsidRPr="00F70F3B" w:rsidRDefault="00A645A8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A645A8" w:rsidRPr="00F70F3B" w:rsidRDefault="00DF4AC7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работы;</w:t>
            </w:r>
          </w:p>
          <w:p w:rsidR="00A645A8" w:rsidRPr="00F70F3B" w:rsidRDefault="00A645A8" w:rsidP="00DF4AC7">
            <w:pPr>
              <w:ind w:left="182"/>
              <w:jc w:val="both"/>
              <w:rPr>
                <w:sz w:val="20"/>
                <w:szCs w:val="20"/>
              </w:rPr>
            </w:pPr>
          </w:p>
        </w:tc>
      </w:tr>
      <w:tr w:rsidR="00D1656E" w:rsidRPr="00F70F3B" w:rsidTr="00495CEE">
        <w:tc>
          <w:tcPr>
            <w:tcW w:w="392" w:type="dxa"/>
          </w:tcPr>
          <w:p w:rsidR="00D1656E" w:rsidRPr="00F70F3B" w:rsidRDefault="00D1656E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D1656E" w:rsidRPr="00F70F3B" w:rsidRDefault="00D1656E" w:rsidP="004B4C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Профессия и карьера</w:t>
            </w:r>
          </w:p>
        </w:tc>
        <w:tc>
          <w:tcPr>
            <w:tcW w:w="737" w:type="dxa"/>
          </w:tcPr>
          <w:p w:rsidR="00D1656E" w:rsidRPr="00F70F3B" w:rsidRDefault="00D1656E" w:rsidP="008C256E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Понятия «профессио</w:t>
            </w:r>
            <w:r w:rsidRPr="00F70F3B">
              <w:rPr>
                <w:sz w:val="20"/>
                <w:szCs w:val="20"/>
              </w:rPr>
              <w:softHyphen/>
              <w:t>нальная деятельность», «карьера». Цели и задачи профессиональной дея</w:t>
            </w:r>
            <w:r w:rsidRPr="00F70F3B">
              <w:rPr>
                <w:sz w:val="20"/>
                <w:szCs w:val="20"/>
              </w:rPr>
              <w:softHyphen/>
              <w:t>тельности. Пути получе</w:t>
            </w:r>
            <w:r w:rsidRPr="00F70F3B">
              <w:rPr>
                <w:sz w:val="20"/>
                <w:szCs w:val="20"/>
              </w:rPr>
              <w:softHyphen/>
              <w:t>ния профессии. Класси</w:t>
            </w:r>
            <w:r w:rsidRPr="00F70F3B">
              <w:rPr>
                <w:sz w:val="20"/>
                <w:szCs w:val="20"/>
              </w:rPr>
              <w:softHyphen/>
              <w:t>фикация учебных заве</w:t>
            </w:r>
            <w:r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lastRenderedPageBreak/>
              <w:t>дений Вертикальная и горизонтальная карьера. Влияние уровня притя</w:t>
            </w:r>
            <w:r w:rsidRPr="00F70F3B">
              <w:rPr>
                <w:sz w:val="20"/>
                <w:szCs w:val="20"/>
              </w:rPr>
              <w:softHyphen/>
              <w:t>заний на профессиональ</w:t>
            </w:r>
            <w:r w:rsidRPr="00F70F3B">
              <w:rPr>
                <w:sz w:val="20"/>
                <w:szCs w:val="20"/>
              </w:rPr>
              <w:softHyphen/>
              <w:t>ную  карьеру. План про</w:t>
            </w:r>
            <w:r w:rsidRPr="00F70F3B">
              <w:rPr>
                <w:sz w:val="20"/>
                <w:szCs w:val="20"/>
              </w:rPr>
              <w:softHyphen/>
              <w:t>фессионального роста. Факторы профессио</w:t>
            </w:r>
            <w:r w:rsidRPr="00F70F3B">
              <w:rPr>
                <w:sz w:val="20"/>
                <w:szCs w:val="20"/>
              </w:rPr>
              <w:softHyphen/>
              <w:t>нального успеха.</w:t>
            </w:r>
          </w:p>
          <w:p w:rsidR="00D1656E" w:rsidRPr="00F70F3B" w:rsidRDefault="00D1656E" w:rsidP="00FB3C8C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«Составле</w:t>
            </w:r>
            <w:r w:rsidRPr="00F70F3B">
              <w:rPr>
                <w:sz w:val="20"/>
                <w:szCs w:val="20"/>
              </w:rPr>
              <w:softHyphen/>
              <w:t>ние пример</w:t>
            </w:r>
            <w:r w:rsidR="00FB3C8C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ного плана профессио</w:t>
            </w:r>
            <w:r w:rsidR="00FB3C8C"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t>нального рос</w:t>
            </w:r>
            <w:r w:rsidR="00FB3C8C" w:rsidRPr="00F70F3B">
              <w:rPr>
                <w:sz w:val="20"/>
                <w:szCs w:val="20"/>
              </w:rPr>
              <w:t>та</w:t>
            </w:r>
            <w:r w:rsidRPr="00F70F3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Комбиниро</w:t>
            </w:r>
            <w:r w:rsidRPr="00F70F3B">
              <w:rPr>
                <w:sz w:val="20"/>
                <w:szCs w:val="20"/>
              </w:rPr>
              <w:softHyphen/>
              <w:t xml:space="preserve">ванный урок </w:t>
            </w:r>
          </w:p>
        </w:tc>
        <w:tc>
          <w:tcPr>
            <w:tcW w:w="1134" w:type="dxa"/>
          </w:tcPr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 xml:space="preserve">боты </w:t>
            </w:r>
          </w:p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1656E" w:rsidRPr="00F70F3B" w:rsidRDefault="00D1656E" w:rsidP="008C256E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lastRenderedPageBreak/>
              <w:t>Знать/понимать: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понятий «профес</w:t>
            </w:r>
            <w:r w:rsidRPr="00F70F3B">
              <w:rPr>
                <w:sz w:val="20"/>
                <w:szCs w:val="20"/>
              </w:rPr>
              <w:softHyphen/>
              <w:t>сиональная деятельность», «карьера»;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цели и задачи профессио</w:t>
            </w:r>
            <w:r w:rsidRPr="00F70F3B">
              <w:rPr>
                <w:sz w:val="20"/>
                <w:szCs w:val="20"/>
              </w:rPr>
              <w:softHyphen/>
              <w:t>нальной деятельности;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влияние уровня притязаний </w:t>
            </w:r>
            <w:r w:rsidRPr="00F70F3B">
              <w:rPr>
                <w:sz w:val="20"/>
                <w:szCs w:val="20"/>
              </w:rPr>
              <w:lastRenderedPageBreak/>
              <w:t>на профессиональную  карьеру</w:t>
            </w:r>
            <w:r w:rsidRPr="00F70F3B">
              <w:rPr>
                <w:i/>
                <w:sz w:val="20"/>
                <w:szCs w:val="20"/>
              </w:rPr>
              <w:t>.</w:t>
            </w:r>
          </w:p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определять цели и задачи профессиональной деятель</w:t>
            </w:r>
            <w:r w:rsidRPr="00F70F3B">
              <w:rPr>
                <w:sz w:val="20"/>
                <w:szCs w:val="20"/>
              </w:rPr>
              <w:softHyphen/>
              <w:t>ности;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составлять план профессио</w:t>
            </w:r>
            <w:r w:rsidRPr="00F70F3B">
              <w:rPr>
                <w:sz w:val="20"/>
                <w:szCs w:val="20"/>
              </w:rPr>
              <w:softHyphen/>
              <w:t>нального роста;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определять уровень притяза</w:t>
            </w:r>
            <w:r w:rsidRPr="00F70F3B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552" w:type="dxa"/>
          </w:tcPr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</w:t>
            </w:r>
            <w:r w:rsidRPr="00F70F3B">
              <w:rPr>
                <w:sz w:val="20"/>
                <w:szCs w:val="20"/>
              </w:rPr>
              <w:softHyphen/>
              <w:t>делений и понятий по теме;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конспектирование;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определение целей и задач профессиональной деятельности;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составление примерного плана профессиональ</w:t>
            </w:r>
            <w:r w:rsidRPr="00F70F3B">
              <w:rPr>
                <w:sz w:val="20"/>
                <w:szCs w:val="20"/>
              </w:rPr>
              <w:softHyphen/>
              <w:t>ного роста;</w:t>
            </w:r>
          </w:p>
          <w:p w:rsidR="00D1656E" w:rsidRPr="00F70F3B" w:rsidRDefault="00D1656E" w:rsidP="008C256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определение уровня притязаний</w:t>
            </w:r>
          </w:p>
          <w:p w:rsidR="00D1656E" w:rsidRPr="00F70F3B" w:rsidRDefault="00D1656E" w:rsidP="008C256E">
            <w:pPr>
              <w:jc w:val="both"/>
              <w:rPr>
                <w:sz w:val="20"/>
                <w:szCs w:val="20"/>
              </w:rPr>
            </w:pPr>
          </w:p>
        </w:tc>
      </w:tr>
      <w:tr w:rsidR="00572129" w:rsidRPr="00F70F3B" w:rsidTr="00495CEE">
        <w:tc>
          <w:tcPr>
            <w:tcW w:w="392" w:type="dxa"/>
          </w:tcPr>
          <w:p w:rsidR="00572129" w:rsidRPr="00F70F3B" w:rsidRDefault="00572129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72129" w:rsidRPr="00F70F3B" w:rsidRDefault="00572129" w:rsidP="004B4C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Технологии агропро</w:t>
            </w:r>
            <w:r w:rsidRPr="00F70F3B">
              <w:rPr>
                <w:sz w:val="20"/>
                <w:szCs w:val="20"/>
              </w:rPr>
              <w:softHyphen/>
              <w:t>мышленного производ</w:t>
            </w:r>
            <w:r w:rsidRPr="00F70F3B">
              <w:rPr>
                <w:sz w:val="20"/>
                <w:szCs w:val="20"/>
              </w:rPr>
              <w:softHyphen/>
              <w:t>ства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Профессиональная дея</w:t>
            </w:r>
            <w:r w:rsidRPr="00F70F3B">
              <w:rPr>
                <w:sz w:val="20"/>
                <w:szCs w:val="20"/>
              </w:rPr>
              <w:softHyphen/>
              <w:t>тельность в легкой и пищевой промышлен</w:t>
            </w:r>
            <w:r w:rsidRPr="00F70F3B">
              <w:rPr>
                <w:sz w:val="20"/>
                <w:szCs w:val="20"/>
              </w:rPr>
              <w:softHyphen/>
              <w:t>ности</w:t>
            </w:r>
          </w:p>
        </w:tc>
        <w:tc>
          <w:tcPr>
            <w:tcW w:w="737" w:type="dxa"/>
          </w:tcPr>
          <w:p w:rsidR="00572129" w:rsidRPr="00F70F3B" w:rsidRDefault="00572129" w:rsidP="00252DF3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Сферы агропромышлен</w:t>
            </w:r>
            <w:r w:rsidRPr="00F70F3B">
              <w:rPr>
                <w:sz w:val="20"/>
                <w:szCs w:val="20"/>
              </w:rPr>
              <w:softHyphen/>
              <w:t>ного комплекса. Техно</w:t>
            </w:r>
            <w:r w:rsidRPr="00F70F3B">
              <w:rPr>
                <w:sz w:val="20"/>
                <w:szCs w:val="20"/>
              </w:rPr>
              <w:softHyphen/>
              <w:t>логии земледелия и жи</w:t>
            </w:r>
            <w:r w:rsidRPr="00F70F3B">
              <w:rPr>
                <w:sz w:val="20"/>
                <w:szCs w:val="20"/>
              </w:rPr>
              <w:softHyphen/>
              <w:t>вотноводства. Профес</w:t>
            </w:r>
            <w:r w:rsidRPr="00F70F3B">
              <w:rPr>
                <w:sz w:val="20"/>
                <w:szCs w:val="20"/>
              </w:rPr>
              <w:softHyphen/>
              <w:t>сии в сфере агропро</w:t>
            </w:r>
            <w:r w:rsidRPr="00F70F3B">
              <w:rPr>
                <w:sz w:val="20"/>
                <w:szCs w:val="20"/>
              </w:rPr>
              <w:softHyphen/>
              <w:t xml:space="preserve">мышленного комплекса. 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Структура легкой про</w:t>
            </w:r>
            <w:r w:rsidRPr="00F70F3B">
              <w:rPr>
                <w:sz w:val="20"/>
                <w:szCs w:val="20"/>
              </w:rPr>
              <w:softHyphen/>
              <w:t>мышленности. Профес</w:t>
            </w:r>
            <w:r w:rsidRPr="00F70F3B">
              <w:rPr>
                <w:sz w:val="20"/>
                <w:szCs w:val="20"/>
              </w:rPr>
              <w:softHyphen/>
              <w:t>сии в сфере легкой про</w:t>
            </w:r>
            <w:r w:rsidRPr="00F70F3B">
              <w:rPr>
                <w:sz w:val="20"/>
                <w:szCs w:val="20"/>
              </w:rPr>
              <w:softHyphen/>
              <w:t>мышленности. Пищевая промышленность. Про</w:t>
            </w:r>
            <w:r w:rsidRPr="00F70F3B">
              <w:rPr>
                <w:sz w:val="20"/>
                <w:szCs w:val="20"/>
              </w:rPr>
              <w:softHyphen/>
              <w:t>фессии в сфере пищевой промышленности.</w:t>
            </w:r>
          </w:p>
        </w:tc>
        <w:tc>
          <w:tcPr>
            <w:tcW w:w="1417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понятия «агропромышленный ком</w:t>
            </w:r>
            <w:r w:rsidRPr="00F70F3B">
              <w:rPr>
                <w:sz w:val="20"/>
                <w:szCs w:val="20"/>
              </w:rPr>
              <w:softHyphen/>
              <w:t>плекс»,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технологии земледелия и животноводства;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профессии в сфере агропро</w:t>
            </w:r>
            <w:r w:rsidRPr="00F70F3B">
              <w:rPr>
                <w:sz w:val="20"/>
                <w:szCs w:val="20"/>
              </w:rPr>
              <w:softHyphen/>
              <w:t>мышленного комплекса;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структуру легкой промыш</w:t>
            </w:r>
            <w:r w:rsidRPr="00F70F3B">
              <w:rPr>
                <w:sz w:val="20"/>
                <w:szCs w:val="20"/>
              </w:rPr>
              <w:softHyphen/>
              <w:t>ленности;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профессии в сфере легкой и пищевой промышленности.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находить, анализировать, сравнивать, систематизиро</w:t>
            </w:r>
            <w:r w:rsidRPr="00F70F3B">
              <w:rPr>
                <w:sz w:val="20"/>
                <w:szCs w:val="20"/>
              </w:rPr>
              <w:softHyphen/>
              <w:t>вать информацию о вакан</w:t>
            </w:r>
            <w:r w:rsidRPr="00F70F3B">
              <w:rPr>
                <w:sz w:val="20"/>
                <w:szCs w:val="20"/>
              </w:rPr>
              <w:softHyphen/>
              <w:t>сиях на предприятиях Н.Новгорода и области</w:t>
            </w:r>
          </w:p>
        </w:tc>
        <w:tc>
          <w:tcPr>
            <w:tcW w:w="2552" w:type="dxa"/>
          </w:tcPr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поиск информации в Интернете и других ис</w:t>
            </w:r>
            <w:r w:rsidRPr="00F70F3B">
              <w:rPr>
                <w:sz w:val="20"/>
                <w:szCs w:val="20"/>
              </w:rPr>
              <w:softHyphen/>
              <w:t>точниках;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над проектом</w:t>
            </w:r>
          </w:p>
        </w:tc>
      </w:tr>
      <w:tr w:rsidR="00572129" w:rsidRPr="00F70F3B" w:rsidTr="00495CEE">
        <w:tc>
          <w:tcPr>
            <w:tcW w:w="392" w:type="dxa"/>
          </w:tcPr>
          <w:p w:rsidR="00572129" w:rsidRPr="00F70F3B" w:rsidRDefault="00572129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72129" w:rsidRPr="004B4CC6" w:rsidRDefault="00572129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Профессиональная дея</w:t>
            </w:r>
            <w:r w:rsidRPr="00F70F3B">
              <w:rPr>
                <w:sz w:val="20"/>
                <w:szCs w:val="20"/>
              </w:rPr>
              <w:softHyphen/>
              <w:t>тельность в торговле и общественном питании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72129" w:rsidRPr="00F70F3B" w:rsidRDefault="00572129" w:rsidP="00252DF3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Предприятия торговой деятельности. Профес</w:t>
            </w:r>
            <w:r w:rsidRPr="00F70F3B">
              <w:rPr>
                <w:sz w:val="20"/>
                <w:szCs w:val="20"/>
              </w:rPr>
              <w:softHyphen/>
              <w:t>сии в сфере торговли. Предприятия общест</w:t>
            </w:r>
            <w:r w:rsidRPr="00F70F3B">
              <w:rPr>
                <w:sz w:val="20"/>
                <w:szCs w:val="20"/>
              </w:rPr>
              <w:softHyphen/>
              <w:t>венного питания. Про</w:t>
            </w:r>
            <w:r w:rsidRPr="00F70F3B">
              <w:rPr>
                <w:sz w:val="20"/>
                <w:szCs w:val="20"/>
              </w:rPr>
              <w:softHyphen/>
              <w:t>фессии в сфере общест</w:t>
            </w:r>
            <w:r w:rsidRPr="00F70F3B">
              <w:rPr>
                <w:sz w:val="20"/>
                <w:szCs w:val="20"/>
              </w:rPr>
              <w:softHyphen/>
              <w:t>венного питания. Пред</w:t>
            </w:r>
            <w:r w:rsidRPr="00F70F3B">
              <w:rPr>
                <w:sz w:val="20"/>
                <w:szCs w:val="20"/>
              </w:rPr>
              <w:softHyphen/>
              <w:t xml:space="preserve">приятия общественного питания и торговли Н.Новгорода. 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Практическая работа «Определение содержа</w:t>
            </w:r>
            <w:r w:rsidRPr="00F70F3B">
              <w:rPr>
                <w:sz w:val="20"/>
                <w:szCs w:val="20"/>
              </w:rPr>
              <w:softHyphen/>
              <w:t>ния труда и профессио</w:t>
            </w:r>
            <w:r w:rsidRPr="00F70F3B">
              <w:rPr>
                <w:sz w:val="20"/>
                <w:szCs w:val="20"/>
              </w:rPr>
              <w:softHyphen/>
              <w:t>нальных качеств специа</w:t>
            </w:r>
            <w:r w:rsidRPr="00F70F3B">
              <w:rPr>
                <w:sz w:val="20"/>
                <w:szCs w:val="20"/>
              </w:rPr>
              <w:softHyphen/>
              <w:t>листов в сфере торговли и общественного пита</w:t>
            </w:r>
            <w:r w:rsidRPr="00F70F3B">
              <w:rPr>
                <w:sz w:val="20"/>
                <w:szCs w:val="20"/>
              </w:rPr>
              <w:softHyphen/>
              <w:t>ния»</w:t>
            </w:r>
          </w:p>
        </w:tc>
        <w:tc>
          <w:tcPr>
            <w:tcW w:w="1417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типы предприятий торговли и общественного питания;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профессии в сфере торговли и общественного питания;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работать с </w:t>
            </w:r>
            <w:proofErr w:type="spellStart"/>
            <w:r w:rsidRPr="00F70F3B">
              <w:rPr>
                <w:sz w:val="20"/>
                <w:szCs w:val="20"/>
              </w:rPr>
              <w:t>профессиограм</w:t>
            </w:r>
            <w:r w:rsidRPr="00F70F3B">
              <w:rPr>
                <w:sz w:val="20"/>
                <w:szCs w:val="20"/>
              </w:rPr>
              <w:softHyphen/>
              <w:t>мами</w:t>
            </w:r>
            <w:proofErr w:type="spellEnd"/>
            <w:r w:rsidRPr="00F70F3B">
              <w:rPr>
                <w:sz w:val="20"/>
                <w:szCs w:val="20"/>
              </w:rPr>
              <w:t xml:space="preserve"> специалистов в сфере торговли, общественного питания;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анализировать результаты социальной политики пред</w:t>
            </w:r>
            <w:r w:rsidRPr="00F70F3B">
              <w:rPr>
                <w:sz w:val="20"/>
                <w:szCs w:val="20"/>
              </w:rPr>
              <w:softHyphen/>
              <w:t>приятий города</w:t>
            </w:r>
          </w:p>
        </w:tc>
        <w:tc>
          <w:tcPr>
            <w:tcW w:w="2552" w:type="dxa"/>
          </w:tcPr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поиск информации в Интернете и других ис</w:t>
            </w:r>
            <w:r w:rsidRPr="00F70F3B">
              <w:rPr>
                <w:sz w:val="20"/>
                <w:szCs w:val="20"/>
              </w:rPr>
              <w:softHyphen/>
              <w:t>точниках;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lastRenderedPageBreak/>
              <w:t>ской работы;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над проектом</w:t>
            </w:r>
          </w:p>
        </w:tc>
      </w:tr>
      <w:tr w:rsidR="00572129" w:rsidRPr="00F70F3B" w:rsidTr="00495CEE">
        <w:tc>
          <w:tcPr>
            <w:tcW w:w="392" w:type="dxa"/>
          </w:tcPr>
          <w:p w:rsidR="00572129" w:rsidRPr="00F70F3B" w:rsidRDefault="00572129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72129" w:rsidRPr="00F70F3B" w:rsidRDefault="00572129" w:rsidP="004B4C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Арттехнологии 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Универсальные пер</w:t>
            </w:r>
            <w:r w:rsidRPr="00F70F3B">
              <w:rPr>
                <w:sz w:val="20"/>
                <w:szCs w:val="20"/>
              </w:rPr>
              <w:softHyphen/>
              <w:t>спективные технологии</w:t>
            </w:r>
          </w:p>
        </w:tc>
        <w:tc>
          <w:tcPr>
            <w:tcW w:w="737" w:type="dxa"/>
          </w:tcPr>
          <w:p w:rsidR="00572129" w:rsidRPr="00F70F3B" w:rsidRDefault="00572129" w:rsidP="00252DF3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Понятие «</w:t>
            </w:r>
            <w:proofErr w:type="spellStart"/>
            <w:r w:rsidRPr="00F70F3B">
              <w:rPr>
                <w:sz w:val="20"/>
                <w:szCs w:val="20"/>
              </w:rPr>
              <w:t>арттехноло</w:t>
            </w:r>
            <w:r w:rsidRPr="00F70F3B">
              <w:rPr>
                <w:sz w:val="20"/>
                <w:szCs w:val="20"/>
              </w:rPr>
              <w:softHyphen/>
              <w:t>гии</w:t>
            </w:r>
            <w:proofErr w:type="spellEnd"/>
            <w:r w:rsidRPr="00F70F3B">
              <w:rPr>
                <w:sz w:val="20"/>
                <w:szCs w:val="20"/>
              </w:rPr>
              <w:t>». Технологии искус</w:t>
            </w:r>
            <w:r w:rsidRPr="00F70F3B">
              <w:rPr>
                <w:sz w:val="20"/>
                <w:szCs w:val="20"/>
              </w:rPr>
              <w:softHyphen/>
              <w:t xml:space="preserve">ства. Профессии в сфере </w:t>
            </w:r>
            <w:proofErr w:type="spellStart"/>
            <w:r w:rsidRPr="00F70F3B">
              <w:rPr>
                <w:sz w:val="20"/>
                <w:szCs w:val="20"/>
              </w:rPr>
              <w:t>арттехнологии</w:t>
            </w:r>
            <w:proofErr w:type="spellEnd"/>
            <w:r w:rsidRPr="00F70F3B">
              <w:rPr>
                <w:sz w:val="20"/>
                <w:szCs w:val="20"/>
              </w:rPr>
              <w:t>.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Понятие «перспективные технологии». Профессии новых перспективных сфер.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«Решение кроссворда по теме урока»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 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понятий «</w:t>
            </w:r>
            <w:proofErr w:type="spellStart"/>
            <w:r w:rsidRPr="00F70F3B">
              <w:rPr>
                <w:sz w:val="20"/>
                <w:szCs w:val="20"/>
              </w:rPr>
              <w:t>арттех</w:t>
            </w:r>
            <w:r w:rsidRPr="00F70F3B">
              <w:rPr>
                <w:sz w:val="20"/>
                <w:szCs w:val="20"/>
              </w:rPr>
              <w:softHyphen/>
              <w:t>нологии</w:t>
            </w:r>
            <w:proofErr w:type="spellEnd"/>
            <w:r w:rsidRPr="00F70F3B">
              <w:rPr>
                <w:sz w:val="20"/>
                <w:szCs w:val="20"/>
              </w:rPr>
              <w:t>», «перспективные технологии»;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профессии в сфере </w:t>
            </w:r>
            <w:proofErr w:type="spellStart"/>
            <w:r w:rsidRPr="00F70F3B">
              <w:rPr>
                <w:sz w:val="20"/>
                <w:szCs w:val="20"/>
              </w:rPr>
              <w:t>арттехн</w:t>
            </w:r>
            <w:r w:rsidRPr="00F70F3B">
              <w:rPr>
                <w:sz w:val="20"/>
                <w:szCs w:val="20"/>
              </w:rPr>
              <w:softHyphen/>
              <w:t>логий</w:t>
            </w:r>
            <w:proofErr w:type="spellEnd"/>
            <w:r w:rsidRPr="00F70F3B">
              <w:rPr>
                <w:sz w:val="20"/>
                <w:szCs w:val="20"/>
              </w:rPr>
              <w:t>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профессии новых перспек</w:t>
            </w:r>
            <w:r w:rsidRPr="00F70F3B">
              <w:rPr>
                <w:sz w:val="20"/>
                <w:szCs w:val="20"/>
              </w:rPr>
              <w:softHyphen/>
              <w:t>тивных сфер.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работать с </w:t>
            </w:r>
            <w:proofErr w:type="spellStart"/>
            <w:r w:rsidRPr="00F70F3B">
              <w:rPr>
                <w:sz w:val="20"/>
                <w:szCs w:val="20"/>
              </w:rPr>
              <w:t>профессиограм</w:t>
            </w:r>
            <w:r w:rsidRPr="00F70F3B">
              <w:rPr>
                <w:sz w:val="20"/>
                <w:szCs w:val="20"/>
              </w:rPr>
              <w:softHyphen/>
              <w:t>мами</w:t>
            </w:r>
            <w:proofErr w:type="spellEnd"/>
            <w:r w:rsidRPr="00F70F3B">
              <w:rPr>
                <w:sz w:val="20"/>
                <w:szCs w:val="20"/>
              </w:rPr>
              <w:t xml:space="preserve"> специалистов в </w:t>
            </w:r>
            <w:proofErr w:type="spellStart"/>
            <w:r w:rsidRPr="00F70F3B">
              <w:rPr>
                <w:sz w:val="20"/>
                <w:szCs w:val="20"/>
              </w:rPr>
              <w:t>арт</w:t>
            </w:r>
            <w:r w:rsidRPr="00F70F3B">
              <w:rPr>
                <w:sz w:val="20"/>
                <w:szCs w:val="20"/>
              </w:rPr>
              <w:softHyphen/>
              <w:t>технологий</w:t>
            </w:r>
            <w:proofErr w:type="spellEnd"/>
            <w:r w:rsidRPr="00F70F3B">
              <w:rPr>
                <w:sz w:val="20"/>
                <w:szCs w:val="20"/>
              </w:rPr>
              <w:t>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находить, анализировать, сравнивать, систематизиро</w:t>
            </w:r>
            <w:r w:rsidRPr="00F70F3B">
              <w:rPr>
                <w:sz w:val="20"/>
                <w:szCs w:val="20"/>
              </w:rPr>
              <w:softHyphen/>
              <w:t>вать информацию о вакан</w:t>
            </w:r>
            <w:r w:rsidRPr="00F70F3B">
              <w:rPr>
                <w:sz w:val="20"/>
                <w:szCs w:val="20"/>
              </w:rPr>
              <w:softHyphen/>
              <w:t xml:space="preserve">сиях </w:t>
            </w:r>
          </w:p>
        </w:tc>
        <w:tc>
          <w:tcPr>
            <w:tcW w:w="2552" w:type="dxa"/>
          </w:tcPr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поиск информации в Интернете и других ис</w:t>
            </w:r>
            <w:r w:rsidRPr="00F70F3B">
              <w:rPr>
                <w:sz w:val="20"/>
                <w:szCs w:val="20"/>
              </w:rPr>
              <w:softHyphen/>
              <w:t>точниках;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работа над проектом </w:t>
            </w:r>
          </w:p>
        </w:tc>
      </w:tr>
      <w:tr w:rsidR="00572129" w:rsidRPr="00F70F3B" w:rsidTr="00495CEE">
        <w:tc>
          <w:tcPr>
            <w:tcW w:w="392" w:type="dxa"/>
          </w:tcPr>
          <w:p w:rsidR="00572129" w:rsidRPr="00F70F3B" w:rsidRDefault="00572129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72129" w:rsidRPr="00F70F3B" w:rsidRDefault="00572129" w:rsidP="004B4C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572129" w:rsidRPr="00F70F3B" w:rsidRDefault="00572129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Контрольная работа за 2 четверть</w:t>
            </w:r>
          </w:p>
        </w:tc>
        <w:tc>
          <w:tcPr>
            <w:tcW w:w="737" w:type="dxa"/>
          </w:tcPr>
          <w:p w:rsidR="00572129" w:rsidRPr="00F70F3B" w:rsidRDefault="00572129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72129" w:rsidRPr="00F70F3B" w:rsidRDefault="00572129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Контрольная работа за 2 четверть</w:t>
            </w:r>
          </w:p>
          <w:p w:rsidR="00572129" w:rsidRPr="00F70F3B" w:rsidRDefault="00572129" w:rsidP="00CC7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2129" w:rsidRPr="00F70F3B" w:rsidRDefault="00572129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 про</w:t>
            </w:r>
            <w:r w:rsidRPr="00F70F3B">
              <w:rPr>
                <w:sz w:val="20"/>
                <w:szCs w:val="20"/>
              </w:rPr>
              <w:softHyphen/>
              <w:t>верки знаний</w:t>
            </w:r>
          </w:p>
        </w:tc>
        <w:tc>
          <w:tcPr>
            <w:tcW w:w="1134" w:type="dxa"/>
          </w:tcPr>
          <w:p w:rsidR="00572129" w:rsidRPr="00F70F3B" w:rsidRDefault="00572129" w:rsidP="00EF2AE0">
            <w:pPr>
              <w:jc w:val="both"/>
              <w:rPr>
                <w:sz w:val="20"/>
                <w:szCs w:val="20"/>
              </w:rPr>
            </w:pPr>
            <w:proofErr w:type="gramStart"/>
            <w:r w:rsidRPr="00F70F3B">
              <w:rPr>
                <w:sz w:val="20"/>
                <w:szCs w:val="20"/>
              </w:rPr>
              <w:t>Контроль-</w:t>
            </w:r>
            <w:proofErr w:type="spellStart"/>
            <w:r w:rsidRPr="00F70F3B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F70F3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2835" w:type="dxa"/>
          </w:tcPr>
          <w:p w:rsidR="00572129" w:rsidRPr="00F70F3B" w:rsidRDefault="00572129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572129" w:rsidRPr="00F70F3B" w:rsidRDefault="00572129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основные понятия и опреде</w:t>
            </w:r>
            <w:r w:rsidRPr="00F70F3B">
              <w:rPr>
                <w:sz w:val="20"/>
                <w:szCs w:val="20"/>
              </w:rPr>
              <w:softHyphen/>
              <w:t xml:space="preserve">ления </w:t>
            </w:r>
            <w:proofErr w:type="gramStart"/>
            <w:r w:rsidRPr="00F70F3B">
              <w:rPr>
                <w:sz w:val="20"/>
                <w:szCs w:val="20"/>
              </w:rPr>
              <w:t>по темам</w:t>
            </w:r>
            <w:proofErr w:type="gramEnd"/>
            <w:r w:rsidRPr="00F70F3B">
              <w:rPr>
                <w:sz w:val="20"/>
                <w:szCs w:val="20"/>
              </w:rPr>
              <w:t xml:space="preserve"> изученным во 2 четверти.</w:t>
            </w:r>
          </w:p>
          <w:p w:rsidR="00572129" w:rsidRPr="00F70F3B" w:rsidRDefault="00572129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572129" w:rsidRPr="00F70F3B" w:rsidRDefault="00572129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применять знания и умения на практике  </w:t>
            </w:r>
          </w:p>
        </w:tc>
        <w:tc>
          <w:tcPr>
            <w:tcW w:w="2552" w:type="dxa"/>
          </w:tcPr>
          <w:p w:rsidR="00572129" w:rsidRPr="00F70F3B" w:rsidRDefault="00572129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Применение знаний, умений при решении за</w:t>
            </w:r>
            <w:r w:rsidRPr="00F70F3B">
              <w:rPr>
                <w:sz w:val="20"/>
                <w:szCs w:val="20"/>
              </w:rPr>
              <w:softHyphen/>
              <w:t>даний контрольной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</w:tr>
      <w:tr w:rsidR="00572129" w:rsidRPr="00F70F3B" w:rsidTr="00495CEE">
        <w:tc>
          <w:tcPr>
            <w:tcW w:w="392" w:type="dxa"/>
          </w:tcPr>
          <w:p w:rsidR="00572129" w:rsidRPr="00F70F3B" w:rsidRDefault="00572129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72129" w:rsidRPr="00F70F3B" w:rsidRDefault="00572129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 контрольной работы.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Технологии индустри</w:t>
            </w:r>
            <w:r w:rsidRPr="00F70F3B">
              <w:rPr>
                <w:sz w:val="20"/>
                <w:szCs w:val="20"/>
              </w:rPr>
              <w:softHyphen/>
              <w:t>ального производства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572129" w:rsidRPr="00F70F3B" w:rsidRDefault="00572129" w:rsidP="00252DF3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 контрольной работы.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Понятие «индустриаль</w:t>
            </w:r>
            <w:r w:rsidRPr="00F70F3B">
              <w:rPr>
                <w:sz w:val="20"/>
                <w:szCs w:val="20"/>
              </w:rPr>
              <w:softHyphen/>
              <w:t>ное производство». Ком</w:t>
            </w:r>
            <w:r w:rsidRPr="00F70F3B">
              <w:rPr>
                <w:sz w:val="20"/>
                <w:szCs w:val="20"/>
              </w:rPr>
              <w:softHyphen/>
              <w:t>поненты индустриаль</w:t>
            </w:r>
            <w:r w:rsidRPr="00F70F3B">
              <w:rPr>
                <w:sz w:val="20"/>
                <w:szCs w:val="20"/>
              </w:rPr>
              <w:softHyphen/>
              <w:t>ного производства.  Структура технологиче</w:t>
            </w:r>
            <w:r w:rsidRPr="00F70F3B">
              <w:rPr>
                <w:sz w:val="20"/>
                <w:szCs w:val="20"/>
              </w:rPr>
              <w:softHyphen/>
              <w:t>ского процесса. Виды производства. Профес</w:t>
            </w:r>
            <w:r w:rsidRPr="00F70F3B">
              <w:rPr>
                <w:sz w:val="20"/>
                <w:szCs w:val="20"/>
              </w:rPr>
              <w:softHyphen/>
              <w:t xml:space="preserve">сии индустриального </w:t>
            </w:r>
            <w:r w:rsidRPr="00F70F3B">
              <w:rPr>
                <w:sz w:val="20"/>
                <w:szCs w:val="20"/>
              </w:rPr>
              <w:lastRenderedPageBreak/>
              <w:t>производства. Заводы Н. Новгорода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«Основные понятия тех</w:t>
            </w:r>
            <w:r w:rsidRPr="00F70F3B">
              <w:rPr>
                <w:sz w:val="20"/>
                <w:szCs w:val="20"/>
              </w:rPr>
              <w:softHyphen/>
              <w:t>нологического производ</w:t>
            </w:r>
            <w:r w:rsidRPr="00F70F3B">
              <w:rPr>
                <w:sz w:val="20"/>
                <w:szCs w:val="20"/>
              </w:rPr>
              <w:softHyphen/>
              <w:t>ства»</w:t>
            </w:r>
          </w:p>
        </w:tc>
        <w:tc>
          <w:tcPr>
            <w:tcW w:w="1417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 xml:space="preserve">боты 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72129" w:rsidRPr="00F70F3B" w:rsidRDefault="00572129" w:rsidP="00252DF3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понятия «индуст</w:t>
            </w:r>
            <w:r w:rsidRPr="00F70F3B">
              <w:rPr>
                <w:sz w:val="20"/>
                <w:szCs w:val="20"/>
              </w:rPr>
              <w:softHyphen/>
              <w:t>риальное производство»;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компоненты индустриаль</w:t>
            </w:r>
            <w:r w:rsidRPr="00F70F3B">
              <w:rPr>
                <w:sz w:val="20"/>
                <w:szCs w:val="20"/>
              </w:rPr>
              <w:softHyphen/>
              <w:t>ного производства;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структуру технологиче</w:t>
            </w:r>
            <w:r w:rsidRPr="00F70F3B">
              <w:rPr>
                <w:sz w:val="20"/>
                <w:szCs w:val="20"/>
              </w:rPr>
              <w:softHyphen/>
              <w:t>ского процесса;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отличия между массовым, серийным и единичным производством;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содержание труда и профес</w:t>
            </w:r>
            <w:r w:rsidRPr="00F70F3B">
              <w:rPr>
                <w:sz w:val="20"/>
                <w:szCs w:val="20"/>
              </w:rPr>
              <w:softHyphen/>
              <w:t>сиональные качества спе</w:t>
            </w:r>
            <w:r w:rsidRPr="00F70F3B">
              <w:rPr>
                <w:sz w:val="20"/>
                <w:szCs w:val="20"/>
              </w:rPr>
              <w:softHyphen/>
              <w:t>циалистов индустриального производства.</w:t>
            </w:r>
          </w:p>
          <w:p w:rsidR="00572129" w:rsidRPr="00F70F3B" w:rsidRDefault="00572129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давать определения основ</w:t>
            </w:r>
            <w:r w:rsidRPr="00F70F3B">
              <w:rPr>
                <w:sz w:val="20"/>
                <w:szCs w:val="20"/>
              </w:rPr>
              <w:softHyphen/>
              <w:t>ным понятиям по теме;</w:t>
            </w:r>
          </w:p>
          <w:p w:rsidR="00F70F3B" w:rsidRPr="00F70F3B" w:rsidRDefault="00572129" w:rsidP="004F312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находить, анализировать, сравнивать, систематизиро</w:t>
            </w:r>
            <w:r w:rsidRPr="00F70F3B">
              <w:rPr>
                <w:sz w:val="20"/>
                <w:szCs w:val="20"/>
              </w:rPr>
              <w:softHyphen/>
              <w:t>вать информацию</w:t>
            </w:r>
          </w:p>
        </w:tc>
        <w:tc>
          <w:tcPr>
            <w:tcW w:w="2552" w:type="dxa"/>
          </w:tcPr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конспектирование;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поиск информации в Интернете и других ис</w:t>
            </w:r>
            <w:r w:rsidRPr="00F70F3B">
              <w:rPr>
                <w:sz w:val="20"/>
                <w:szCs w:val="20"/>
              </w:rPr>
              <w:softHyphen/>
              <w:t>точниках;</w:t>
            </w:r>
          </w:p>
          <w:p w:rsidR="00572129" w:rsidRPr="00F70F3B" w:rsidRDefault="00572129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запуск проекта «Рынок труда Н.Новгорода»</w:t>
            </w:r>
          </w:p>
          <w:p w:rsidR="00572129" w:rsidRPr="00F70F3B" w:rsidRDefault="00572129" w:rsidP="00252DF3">
            <w:pPr>
              <w:ind w:left="182"/>
              <w:jc w:val="both"/>
              <w:rPr>
                <w:sz w:val="20"/>
                <w:szCs w:val="20"/>
              </w:rPr>
            </w:pPr>
          </w:p>
        </w:tc>
      </w:tr>
      <w:tr w:rsidR="003944D2" w:rsidRPr="00F70F3B" w:rsidTr="00495CEE">
        <w:tc>
          <w:tcPr>
            <w:tcW w:w="392" w:type="dxa"/>
          </w:tcPr>
          <w:p w:rsidR="003944D2" w:rsidRPr="00F70F3B" w:rsidRDefault="003944D2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3944D2" w:rsidRPr="00F70F3B" w:rsidRDefault="003944D2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Профессиональная дея</w:t>
            </w:r>
            <w:r w:rsidRPr="00F70F3B">
              <w:rPr>
                <w:sz w:val="20"/>
                <w:szCs w:val="20"/>
              </w:rPr>
              <w:softHyphen/>
              <w:t>тельность в социальной сфере</w:t>
            </w:r>
          </w:p>
        </w:tc>
        <w:tc>
          <w:tcPr>
            <w:tcW w:w="737" w:type="dxa"/>
          </w:tcPr>
          <w:p w:rsidR="003944D2" w:rsidRPr="00F70F3B" w:rsidRDefault="003944D2" w:rsidP="00252DF3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Структура социальной сферы профессиональ</w:t>
            </w:r>
            <w:r w:rsidRPr="00F70F3B">
              <w:rPr>
                <w:sz w:val="20"/>
                <w:szCs w:val="20"/>
              </w:rPr>
              <w:softHyphen/>
              <w:t>ной деятельности. Соци</w:t>
            </w:r>
            <w:r w:rsidRPr="00F70F3B">
              <w:rPr>
                <w:sz w:val="20"/>
                <w:szCs w:val="20"/>
              </w:rPr>
              <w:softHyphen/>
              <w:t>альные службы города.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Практическая работа «Социальная политика предприятий нашего города»</w:t>
            </w:r>
          </w:p>
        </w:tc>
        <w:tc>
          <w:tcPr>
            <w:tcW w:w="1417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понятий «социальная сфера», «соци</w:t>
            </w:r>
            <w:r w:rsidRPr="00F70F3B">
              <w:rPr>
                <w:sz w:val="20"/>
                <w:szCs w:val="20"/>
              </w:rPr>
              <w:softHyphen/>
              <w:t>альная политика», «соци</w:t>
            </w:r>
            <w:r w:rsidRPr="00F70F3B">
              <w:rPr>
                <w:sz w:val="20"/>
                <w:szCs w:val="20"/>
              </w:rPr>
              <w:softHyphen/>
              <w:t>альные потребности»;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профессии социальной сферы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работать с </w:t>
            </w:r>
            <w:proofErr w:type="spellStart"/>
            <w:r w:rsidRPr="00F70F3B">
              <w:rPr>
                <w:sz w:val="20"/>
                <w:szCs w:val="20"/>
              </w:rPr>
              <w:t>профессиограм</w:t>
            </w:r>
            <w:r w:rsidRPr="00F70F3B">
              <w:rPr>
                <w:sz w:val="20"/>
                <w:szCs w:val="20"/>
              </w:rPr>
              <w:softHyphen/>
              <w:t>мами</w:t>
            </w:r>
            <w:proofErr w:type="spellEnd"/>
            <w:r w:rsidRPr="00F70F3B">
              <w:rPr>
                <w:sz w:val="20"/>
                <w:szCs w:val="20"/>
              </w:rPr>
              <w:t xml:space="preserve"> специалистов соци</w:t>
            </w:r>
            <w:r w:rsidRPr="00F70F3B">
              <w:rPr>
                <w:sz w:val="20"/>
                <w:szCs w:val="20"/>
              </w:rPr>
              <w:softHyphen/>
              <w:t>альной сферы;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 результаты социальной политики пред</w:t>
            </w:r>
            <w:r w:rsidRPr="00F70F3B">
              <w:rPr>
                <w:sz w:val="20"/>
                <w:szCs w:val="20"/>
              </w:rPr>
              <w:softHyphen/>
              <w:t>приятий города.</w:t>
            </w:r>
          </w:p>
        </w:tc>
        <w:tc>
          <w:tcPr>
            <w:tcW w:w="2552" w:type="dxa"/>
          </w:tcPr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поиск информации в Интернете и других ис</w:t>
            </w:r>
            <w:r w:rsidRPr="00F70F3B">
              <w:rPr>
                <w:sz w:val="20"/>
                <w:szCs w:val="20"/>
              </w:rPr>
              <w:softHyphen/>
              <w:t>точниках;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работа над проектом </w:t>
            </w:r>
          </w:p>
        </w:tc>
      </w:tr>
      <w:tr w:rsidR="003944D2" w:rsidRPr="00F70F3B" w:rsidTr="00495CEE">
        <w:tc>
          <w:tcPr>
            <w:tcW w:w="392" w:type="dxa"/>
          </w:tcPr>
          <w:p w:rsidR="003944D2" w:rsidRPr="00F70F3B" w:rsidRDefault="003944D2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3944D2" w:rsidRPr="00F70F3B" w:rsidRDefault="003944D2" w:rsidP="004B4C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Предпринимательство как сфера профессио</w:t>
            </w:r>
            <w:r w:rsidRPr="00F70F3B">
              <w:rPr>
                <w:sz w:val="20"/>
                <w:szCs w:val="20"/>
              </w:rPr>
              <w:softHyphen/>
              <w:t>нальной деятельности. Технология управлен</w:t>
            </w:r>
            <w:r w:rsidRPr="00F70F3B">
              <w:rPr>
                <w:sz w:val="20"/>
                <w:szCs w:val="20"/>
              </w:rPr>
              <w:softHyphen/>
              <w:t>ческой деятельности.</w:t>
            </w:r>
          </w:p>
        </w:tc>
        <w:tc>
          <w:tcPr>
            <w:tcW w:w="737" w:type="dxa"/>
          </w:tcPr>
          <w:p w:rsidR="003944D2" w:rsidRPr="00F70F3B" w:rsidRDefault="003944D2" w:rsidP="00252DF3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Предпринимательство в системе рыночной эко</w:t>
            </w:r>
            <w:r w:rsidRPr="00F70F3B">
              <w:rPr>
                <w:sz w:val="20"/>
                <w:szCs w:val="20"/>
              </w:rPr>
              <w:softHyphen/>
              <w:t>номики. Формы пред</w:t>
            </w:r>
            <w:r w:rsidRPr="00F70F3B">
              <w:rPr>
                <w:sz w:val="20"/>
                <w:szCs w:val="20"/>
              </w:rPr>
              <w:softHyphen/>
              <w:t>принимательской дея</w:t>
            </w:r>
            <w:r w:rsidRPr="00F70F3B">
              <w:rPr>
                <w:sz w:val="20"/>
                <w:szCs w:val="20"/>
              </w:rPr>
              <w:softHyphen/>
              <w:t xml:space="preserve">тельности. 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Структура управленче</w:t>
            </w:r>
            <w:r w:rsidRPr="00F70F3B">
              <w:rPr>
                <w:sz w:val="20"/>
                <w:szCs w:val="20"/>
              </w:rPr>
              <w:softHyphen/>
              <w:t>ского процесса. Функции управленческой деятель</w:t>
            </w:r>
            <w:r w:rsidRPr="00F70F3B">
              <w:rPr>
                <w:sz w:val="20"/>
                <w:szCs w:val="20"/>
              </w:rPr>
              <w:softHyphen/>
              <w:t>ности. Профессии управ</w:t>
            </w:r>
            <w:r w:rsidRPr="00F70F3B">
              <w:rPr>
                <w:sz w:val="20"/>
                <w:szCs w:val="20"/>
              </w:rPr>
              <w:softHyphen/>
              <w:t>ленческой деятельности</w:t>
            </w:r>
          </w:p>
        </w:tc>
        <w:tc>
          <w:tcPr>
            <w:tcW w:w="1417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место предпринимательства в системе рыночной эконо</w:t>
            </w:r>
            <w:r w:rsidRPr="00F70F3B">
              <w:rPr>
                <w:sz w:val="20"/>
                <w:szCs w:val="20"/>
              </w:rPr>
              <w:softHyphen/>
              <w:t>мики;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профессионально важные качества предпринимателя;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структуру управленческого процесса;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методы управления;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профессии в управленче</w:t>
            </w:r>
            <w:r w:rsidRPr="00F70F3B">
              <w:rPr>
                <w:sz w:val="20"/>
                <w:szCs w:val="20"/>
              </w:rPr>
              <w:softHyphen/>
              <w:t>ской сфере.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3944D2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анализировать, сравнивать, систематизировать полу</w:t>
            </w:r>
            <w:r w:rsidRPr="00F70F3B">
              <w:rPr>
                <w:sz w:val="20"/>
                <w:szCs w:val="20"/>
              </w:rPr>
              <w:softHyphen/>
              <w:t>ченную информацию</w:t>
            </w:r>
          </w:p>
          <w:p w:rsidR="004F312E" w:rsidRPr="00F70F3B" w:rsidRDefault="004F312E" w:rsidP="004F312E">
            <w:pPr>
              <w:ind w:left="182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поиск информации в Интернете и других ис</w:t>
            </w:r>
            <w:r w:rsidRPr="00F70F3B">
              <w:rPr>
                <w:sz w:val="20"/>
                <w:szCs w:val="20"/>
              </w:rPr>
              <w:softHyphen/>
              <w:t>точниках;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работа над проектом </w:t>
            </w:r>
          </w:p>
        </w:tc>
      </w:tr>
      <w:tr w:rsidR="003944D2" w:rsidRPr="00F70F3B" w:rsidTr="00495CEE">
        <w:tc>
          <w:tcPr>
            <w:tcW w:w="392" w:type="dxa"/>
          </w:tcPr>
          <w:p w:rsidR="003944D2" w:rsidRPr="00F70F3B" w:rsidRDefault="003944D2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3944D2" w:rsidRPr="00F70F3B" w:rsidRDefault="003944D2" w:rsidP="004B4C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Профессиональная проба</w:t>
            </w:r>
          </w:p>
        </w:tc>
        <w:tc>
          <w:tcPr>
            <w:tcW w:w="737" w:type="dxa"/>
          </w:tcPr>
          <w:p w:rsidR="003944D2" w:rsidRPr="00F70F3B" w:rsidRDefault="003944D2" w:rsidP="00252DF3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Роль профессиональных проб в профессиональ</w:t>
            </w:r>
            <w:r w:rsidRPr="00F70F3B">
              <w:rPr>
                <w:sz w:val="20"/>
                <w:szCs w:val="20"/>
              </w:rPr>
              <w:softHyphen/>
              <w:t xml:space="preserve">ном самоопределении. </w:t>
            </w:r>
          </w:p>
        </w:tc>
        <w:tc>
          <w:tcPr>
            <w:tcW w:w="1417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Устный опрос; </w:t>
            </w:r>
          </w:p>
          <w:p w:rsidR="003944D2" w:rsidRPr="00F70F3B" w:rsidRDefault="003944D2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3944D2" w:rsidRPr="00F70F3B" w:rsidRDefault="003944D2" w:rsidP="00252DF3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>роль профессиональных проб в профессиональном самоопределении</w:t>
            </w:r>
          </w:p>
          <w:p w:rsidR="003944D2" w:rsidRPr="00F70F3B" w:rsidRDefault="003944D2" w:rsidP="00252DF3">
            <w:pPr>
              <w:ind w:left="182"/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</w:rPr>
              <w:t xml:space="preserve"> </w:t>
            </w: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уточнять профессиональ</w:t>
            </w:r>
            <w:r w:rsidRPr="00F70F3B">
              <w:rPr>
                <w:sz w:val="20"/>
                <w:szCs w:val="20"/>
              </w:rPr>
              <w:softHyphen/>
              <w:t>ные интересы с помощью опросника профессиональ</w:t>
            </w:r>
            <w:r w:rsidRPr="00F70F3B">
              <w:rPr>
                <w:sz w:val="20"/>
                <w:szCs w:val="20"/>
              </w:rPr>
              <w:softHyphen/>
              <w:t>ной готовности</w:t>
            </w:r>
          </w:p>
          <w:p w:rsidR="00F70F3B" w:rsidRPr="00F70F3B" w:rsidRDefault="003944D2" w:rsidP="004F312E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анализировать, сравнивать, систематизировать полу</w:t>
            </w:r>
            <w:r w:rsidRPr="00F70F3B">
              <w:rPr>
                <w:sz w:val="20"/>
                <w:szCs w:val="20"/>
              </w:rPr>
              <w:softHyphen/>
              <w:t>ченную информацию</w:t>
            </w:r>
          </w:p>
        </w:tc>
        <w:tc>
          <w:tcPr>
            <w:tcW w:w="2552" w:type="dxa"/>
          </w:tcPr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3944D2" w:rsidRPr="00F70F3B" w:rsidRDefault="003944D2" w:rsidP="00252DF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  <w:p w:rsidR="003944D2" w:rsidRPr="00F70F3B" w:rsidRDefault="003944D2" w:rsidP="00252DF3">
            <w:pPr>
              <w:ind w:left="182"/>
              <w:jc w:val="both"/>
              <w:rPr>
                <w:sz w:val="20"/>
                <w:szCs w:val="20"/>
              </w:rPr>
            </w:pPr>
          </w:p>
        </w:tc>
      </w:tr>
      <w:tr w:rsidR="003944D2" w:rsidRPr="00F70F3B" w:rsidTr="00495CEE">
        <w:tc>
          <w:tcPr>
            <w:tcW w:w="392" w:type="dxa"/>
          </w:tcPr>
          <w:p w:rsidR="003944D2" w:rsidRPr="00F70F3B" w:rsidRDefault="003944D2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3944D2" w:rsidRPr="004B4CC6" w:rsidRDefault="003944D2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3944D2" w:rsidRPr="00F70F3B" w:rsidRDefault="003944D2" w:rsidP="00D3442C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Защита проекта «Мой профессиональный выбор»</w:t>
            </w:r>
          </w:p>
        </w:tc>
        <w:tc>
          <w:tcPr>
            <w:tcW w:w="737" w:type="dxa"/>
          </w:tcPr>
          <w:p w:rsidR="003944D2" w:rsidRPr="00F70F3B" w:rsidRDefault="003944D2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944D2" w:rsidRPr="00F70F3B" w:rsidRDefault="003944D2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Презентация результатов проектной деятельности. Анализ проделанной работы над проектом </w:t>
            </w:r>
          </w:p>
          <w:p w:rsidR="003944D2" w:rsidRPr="00F70F3B" w:rsidRDefault="003944D2" w:rsidP="00CC72F4">
            <w:pPr>
              <w:jc w:val="both"/>
              <w:rPr>
                <w:sz w:val="20"/>
                <w:szCs w:val="20"/>
              </w:rPr>
            </w:pPr>
          </w:p>
          <w:p w:rsidR="003944D2" w:rsidRPr="00F70F3B" w:rsidRDefault="003944D2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944D2" w:rsidRPr="00F70F3B" w:rsidRDefault="003944D2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Урок-семи</w:t>
            </w:r>
            <w:r w:rsidRPr="00F70F3B">
              <w:rPr>
                <w:sz w:val="20"/>
                <w:szCs w:val="20"/>
              </w:rPr>
              <w:softHyphen/>
              <w:t>нар</w:t>
            </w:r>
          </w:p>
        </w:tc>
        <w:tc>
          <w:tcPr>
            <w:tcW w:w="1134" w:type="dxa"/>
          </w:tcPr>
          <w:p w:rsidR="003944D2" w:rsidRPr="00F70F3B" w:rsidRDefault="003944D2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итогам проектной деятель</w:t>
            </w:r>
            <w:r w:rsidRPr="00F70F3B">
              <w:rPr>
                <w:sz w:val="20"/>
                <w:szCs w:val="20"/>
              </w:rPr>
              <w:softHyphen/>
              <w:t>ности</w:t>
            </w:r>
          </w:p>
          <w:p w:rsidR="003944D2" w:rsidRPr="00F70F3B" w:rsidRDefault="003944D2" w:rsidP="00EF2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944D2" w:rsidRPr="00F70F3B" w:rsidRDefault="003944D2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3944D2" w:rsidRPr="00F70F3B" w:rsidRDefault="003944D2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структуру современного производства;</w:t>
            </w:r>
          </w:p>
          <w:p w:rsidR="003944D2" w:rsidRPr="00F70F3B" w:rsidRDefault="003944D2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основные сферы профессиональной деятель</w:t>
            </w:r>
            <w:r w:rsidRPr="00F70F3B">
              <w:rPr>
                <w:sz w:val="20"/>
                <w:szCs w:val="20"/>
              </w:rPr>
              <w:softHyphen/>
              <w:t>ности;</w:t>
            </w:r>
          </w:p>
          <w:p w:rsidR="003944D2" w:rsidRPr="00F70F3B" w:rsidRDefault="00CD6E19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профессиограммы</w:t>
            </w:r>
            <w:r w:rsidR="003944D2" w:rsidRPr="00F70F3B">
              <w:rPr>
                <w:sz w:val="20"/>
                <w:szCs w:val="20"/>
              </w:rPr>
              <w:t>.</w:t>
            </w:r>
          </w:p>
          <w:p w:rsidR="003944D2" w:rsidRPr="00F70F3B" w:rsidRDefault="003944D2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3944D2" w:rsidRPr="00F70F3B" w:rsidRDefault="003944D2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представлять результаты своей проектной деятельно</w:t>
            </w:r>
            <w:r w:rsidRPr="00F70F3B">
              <w:rPr>
                <w:sz w:val="20"/>
                <w:szCs w:val="20"/>
              </w:rPr>
              <w:softHyphen/>
              <w:t xml:space="preserve">сти  </w:t>
            </w:r>
          </w:p>
        </w:tc>
        <w:tc>
          <w:tcPr>
            <w:tcW w:w="2552" w:type="dxa"/>
          </w:tcPr>
          <w:p w:rsidR="003944D2" w:rsidRPr="00F70F3B" w:rsidRDefault="003944D2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выступление с докладом по теме урока;</w:t>
            </w:r>
          </w:p>
          <w:p w:rsidR="003944D2" w:rsidRPr="00F70F3B" w:rsidRDefault="003944D2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слушание и обсуждение докладов учащихся;</w:t>
            </w:r>
          </w:p>
          <w:p w:rsidR="003944D2" w:rsidRPr="00F70F3B" w:rsidRDefault="003944D2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обсуждении результатов проектной деятельности</w:t>
            </w:r>
          </w:p>
        </w:tc>
      </w:tr>
      <w:tr w:rsidR="003944D2" w:rsidRPr="00F70F3B" w:rsidTr="00495CEE">
        <w:tc>
          <w:tcPr>
            <w:tcW w:w="14926" w:type="dxa"/>
            <w:gridSpan w:val="9"/>
          </w:tcPr>
          <w:p w:rsidR="003944D2" w:rsidRPr="00F70F3B" w:rsidRDefault="003944D2" w:rsidP="00D607C3">
            <w:pPr>
              <w:ind w:left="182"/>
              <w:jc w:val="center"/>
              <w:rPr>
                <w:b/>
                <w:sz w:val="20"/>
                <w:szCs w:val="20"/>
              </w:rPr>
            </w:pPr>
            <w:r w:rsidRPr="00F70F3B">
              <w:rPr>
                <w:b/>
                <w:bCs/>
                <w:sz w:val="20"/>
                <w:szCs w:val="20"/>
              </w:rPr>
              <w:t>Создание изделий из текстильных и поделочных материалов (8 часов)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4B4CC6" w:rsidRDefault="004B4CC6" w:rsidP="009F74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6A480C">
            <w:pPr>
              <w:pStyle w:val="a9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Основные элементы вязания крючком. Условные обозначения на схемах.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9A0CB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История развития рукоделия.  Материалы и инструменты. Технология выполнения основных элементов вязания. Условные обозначения на схемах</w:t>
            </w: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 усвое</w:t>
            </w:r>
            <w:r w:rsidRPr="00F70F3B">
              <w:rPr>
                <w:sz w:val="20"/>
                <w:szCs w:val="20"/>
              </w:rPr>
              <w:softHyphen/>
              <w:t>ния новых знаний</w:t>
            </w:r>
          </w:p>
        </w:tc>
        <w:tc>
          <w:tcPr>
            <w:tcW w:w="1134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Историю развития вида рукоделия;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материалы и инструменты;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технологию выполнения основных элементов вязания;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условные обозначения на схемах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читать схемы;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выполнять элементы вязания</w:t>
            </w:r>
          </w:p>
        </w:tc>
        <w:tc>
          <w:tcPr>
            <w:tcW w:w="2552" w:type="dxa"/>
          </w:tcPr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со схемами;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pStyle w:val="a9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Основные приемы вязания полотна крючком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Основные приемы вязания полотна крючком Технология </w:t>
            </w:r>
            <w:r w:rsidRPr="00F70F3B">
              <w:rPr>
                <w:sz w:val="20"/>
                <w:szCs w:val="20"/>
              </w:rPr>
              <w:lastRenderedPageBreak/>
              <w:t>выполнения основных элементов вязания. Условные обозначения на схемах</w:t>
            </w:r>
          </w:p>
        </w:tc>
        <w:tc>
          <w:tcPr>
            <w:tcW w:w="1417" w:type="dxa"/>
          </w:tcPr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контроль </w:t>
            </w:r>
            <w:r w:rsidRPr="00F70F3B">
              <w:rPr>
                <w:sz w:val="20"/>
                <w:szCs w:val="20"/>
              </w:rPr>
              <w:lastRenderedPageBreak/>
              <w:t>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4B4CC6" w:rsidRPr="00F70F3B" w:rsidRDefault="004B4CC6" w:rsidP="00D33C6F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lastRenderedPageBreak/>
              <w:t>Знать/понимать:</w:t>
            </w:r>
          </w:p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Технологию выполнения основных элементов </w:t>
            </w:r>
            <w:r w:rsidRPr="00F70F3B">
              <w:rPr>
                <w:sz w:val="20"/>
                <w:szCs w:val="20"/>
              </w:rPr>
              <w:lastRenderedPageBreak/>
              <w:t>вязания;</w:t>
            </w:r>
          </w:p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условные обозначения на схемах</w:t>
            </w:r>
          </w:p>
          <w:p w:rsidR="004B4CC6" w:rsidRPr="00F70F3B" w:rsidRDefault="004B4CC6" w:rsidP="009A0CB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читать схемы;</w:t>
            </w:r>
          </w:p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выполнять элементы вязания</w:t>
            </w:r>
          </w:p>
        </w:tc>
        <w:tc>
          <w:tcPr>
            <w:tcW w:w="2552" w:type="dxa"/>
          </w:tcPr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усвоение основных </w:t>
            </w:r>
            <w:r w:rsidRPr="00F70F3B">
              <w:rPr>
                <w:sz w:val="20"/>
                <w:szCs w:val="20"/>
              </w:rPr>
              <w:lastRenderedPageBreak/>
              <w:t>определений и понятий по теме;</w:t>
            </w:r>
          </w:p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со схемами;</w:t>
            </w:r>
          </w:p>
          <w:p w:rsidR="004B4CC6" w:rsidRPr="00F70F3B" w:rsidRDefault="004B4CC6" w:rsidP="009A0CB3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4B4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D0617A">
            <w:pPr>
              <w:pStyle w:val="a9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Вязание кружев из мотивов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Особенности вязания кружев из мотивов. Практическая работа по вывязыванию мотивов</w:t>
            </w:r>
          </w:p>
        </w:tc>
        <w:tc>
          <w:tcPr>
            <w:tcW w:w="1417" w:type="dxa"/>
          </w:tcPr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4B4CC6" w:rsidRPr="00F70F3B" w:rsidRDefault="004B4CC6" w:rsidP="00D33C6F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Технологию вязания кружев из мотивов;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условные обозначения на схемах</w:t>
            </w:r>
          </w:p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читать схемы;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вязать кружева из мотивов</w:t>
            </w:r>
          </w:p>
        </w:tc>
        <w:tc>
          <w:tcPr>
            <w:tcW w:w="2552" w:type="dxa"/>
          </w:tcPr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со схемами;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pStyle w:val="a9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Технология изготовления трикотажной одежды из филейного полотна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D0617A">
            <w:pPr>
              <w:pStyle w:val="a9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Технология изготовления трикотажной одежды из филейного полотна</w:t>
            </w:r>
          </w:p>
        </w:tc>
        <w:tc>
          <w:tcPr>
            <w:tcW w:w="1417" w:type="dxa"/>
          </w:tcPr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4B4CC6" w:rsidRPr="00F70F3B" w:rsidRDefault="004B4CC6" w:rsidP="00D33C6F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Технологию изготовления трикотажной одежды из филейного полотна;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условные обозначения на схемах</w:t>
            </w:r>
          </w:p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читать схемы;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изготавливать элементы одежды из филейного полотна</w:t>
            </w:r>
          </w:p>
        </w:tc>
        <w:tc>
          <w:tcPr>
            <w:tcW w:w="2552" w:type="dxa"/>
          </w:tcPr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со схемами;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pStyle w:val="a9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Декоративная отделка трикотажных изделий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Декоративная отделка трикотажных изделий. Прошвы, бахрома, шнуры, кисти.</w:t>
            </w:r>
          </w:p>
        </w:tc>
        <w:tc>
          <w:tcPr>
            <w:tcW w:w="1417" w:type="dxa"/>
          </w:tcPr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4B4CC6" w:rsidRPr="00F70F3B" w:rsidRDefault="004B4CC6" w:rsidP="00D33C6F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Виды декоративной отделки изделий;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технологию изготовления декоративных элементов</w:t>
            </w:r>
          </w:p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читать схемы;</w:t>
            </w:r>
          </w:p>
          <w:p w:rsidR="004B4CC6" w:rsidRPr="00F70F3B" w:rsidRDefault="004B4CC6" w:rsidP="00D33C6F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изготавливать элементы декоративной отделки</w:t>
            </w:r>
          </w:p>
        </w:tc>
        <w:tc>
          <w:tcPr>
            <w:tcW w:w="2552" w:type="dxa"/>
          </w:tcPr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со схемами;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pStyle w:val="a9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Модные аксессуары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F70F3B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Понятие «аксессуар». Виды аксессуаров. Технология изготовления различных изделий для украшения </w:t>
            </w:r>
            <w:r w:rsidRPr="00F70F3B">
              <w:rPr>
                <w:sz w:val="20"/>
                <w:szCs w:val="20"/>
              </w:rPr>
              <w:lastRenderedPageBreak/>
              <w:t>одежды</w:t>
            </w: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Урок усвое</w:t>
            </w:r>
            <w:r w:rsidRPr="00F70F3B">
              <w:rPr>
                <w:sz w:val="20"/>
                <w:szCs w:val="20"/>
              </w:rPr>
              <w:softHyphen/>
              <w:t>ния новых знаний</w:t>
            </w:r>
          </w:p>
        </w:tc>
        <w:tc>
          <w:tcPr>
            <w:tcW w:w="1134" w:type="dxa"/>
          </w:tcPr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4B4CC6" w:rsidRPr="00F70F3B" w:rsidRDefault="004B4CC6" w:rsidP="00CD6E1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 xml:space="preserve">татам </w:t>
            </w:r>
            <w:r w:rsidRPr="00F70F3B">
              <w:rPr>
                <w:sz w:val="20"/>
                <w:szCs w:val="20"/>
              </w:rPr>
              <w:lastRenderedPageBreak/>
              <w:t>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 опрос</w:t>
            </w:r>
          </w:p>
        </w:tc>
        <w:tc>
          <w:tcPr>
            <w:tcW w:w="2835" w:type="dxa"/>
          </w:tcPr>
          <w:p w:rsidR="004B4CC6" w:rsidRPr="00F70F3B" w:rsidRDefault="004B4CC6" w:rsidP="00D0617A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lastRenderedPageBreak/>
              <w:t>Знать/понимать: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Понятие «аксессуар»;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технологию изготовления декоративных элементов</w:t>
            </w:r>
          </w:p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читать схемы;</w:t>
            </w:r>
          </w:p>
          <w:p w:rsidR="004B4CC6" w:rsidRPr="00F70F3B" w:rsidRDefault="004B4CC6" w:rsidP="00F70F3B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изготавливать аксессуары</w:t>
            </w:r>
          </w:p>
        </w:tc>
        <w:tc>
          <w:tcPr>
            <w:tcW w:w="2552" w:type="dxa"/>
          </w:tcPr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работа со схемами;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9376EA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Изготовление аксессуаров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F70F3B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Технология изготовления различных изделий для украшения одежды. Практическая работа по изготовлению аксессуаров</w:t>
            </w:r>
          </w:p>
        </w:tc>
        <w:tc>
          <w:tcPr>
            <w:tcW w:w="1417" w:type="dxa"/>
          </w:tcPr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4B4CC6" w:rsidRPr="00F70F3B" w:rsidRDefault="004B4CC6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опрос;</w:t>
            </w:r>
          </w:p>
          <w:p w:rsidR="004B4CC6" w:rsidRPr="00F70F3B" w:rsidRDefault="004B4CC6" w:rsidP="00252DF3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 опрос</w:t>
            </w:r>
          </w:p>
        </w:tc>
        <w:tc>
          <w:tcPr>
            <w:tcW w:w="2835" w:type="dxa"/>
          </w:tcPr>
          <w:p w:rsidR="004B4CC6" w:rsidRPr="00F70F3B" w:rsidRDefault="004B4CC6" w:rsidP="00D0617A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Технологию изготовления аксессуаров</w:t>
            </w:r>
          </w:p>
          <w:p w:rsidR="004B4CC6" w:rsidRPr="00F70F3B" w:rsidRDefault="004B4CC6" w:rsidP="00D0617A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читать схемы;</w:t>
            </w:r>
          </w:p>
          <w:p w:rsidR="004B4CC6" w:rsidRPr="00F70F3B" w:rsidRDefault="004B4CC6" w:rsidP="00F70F3B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изготавливать </w:t>
            </w:r>
            <w:proofErr w:type="spellStart"/>
            <w:r w:rsidRPr="00F70F3B">
              <w:rPr>
                <w:sz w:val="20"/>
                <w:szCs w:val="20"/>
              </w:rPr>
              <w:t>аксуссуары</w:t>
            </w:r>
            <w:proofErr w:type="spellEnd"/>
          </w:p>
        </w:tc>
        <w:tc>
          <w:tcPr>
            <w:tcW w:w="2552" w:type="dxa"/>
          </w:tcPr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со схемами;</w:t>
            </w:r>
          </w:p>
          <w:p w:rsidR="004B4CC6" w:rsidRPr="00F70F3B" w:rsidRDefault="004B4CC6" w:rsidP="00D0617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>ской работы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Итоговое занятие по теме «Декоративно-прикладное искусство»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6A480C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Презентация работ учащихся  из текстильных и поделочных материалов</w:t>
            </w: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 приме</w:t>
            </w:r>
            <w:r w:rsidRPr="00F70F3B">
              <w:rPr>
                <w:sz w:val="20"/>
                <w:szCs w:val="20"/>
              </w:rPr>
              <w:softHyphen/>
              <w:t>нения знаний и умений</w:t>
            </w:r>
          </w:p>
        </w:tc>
        <w:tc>
          <w:tcPr>
            <w:tcW w:w="1134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технологию изготовления вязаных  изделий;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применять полученные зна</w:t>
            </w:r>
            <w:r w:rsidRPr="00F70F3B">
              <w:rPr>
                <w:sz w:val="20"/>
                <w:szCs w:val="20"/>
              </w:rPr>
              <w:softHyphen/>
              <w:t>ния для решения постав</w:t>
            </w:r>
            <w:r w:rsidRPr="00F70F3B">
              <w:rPr>
                <w:sz w:val="20"/>
                <w:szCs w:val="20"/>
              </w:rPr>
              <w:softHyphen/>
              <w:t>ленных задач</w:t>
            </w:r>
          </w:p>
        </w:tc>
        <w:tc>
          <w:tcPr>
            <w:tcW w:w="2552" w:type="dxa"/>
          </w:tcPr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презентация результатов работы;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 результатов про</w:t>
            </w:r>
            <w:r w:rsidRPr="00F70F3B">
              <w:rPr>
                <w:sz w:val="20"/>
                <w:szCs w:val="20"/>
              </w:rPr>
              <w:softHyphen/>
              <w:t>ектной деятельности</w:t>
            </w:r>
          </w:p>
        </w:tc>
      </w:tr>
      <w:tr w:rsidR="004B4CC6" w:rsidRPr="00F70F3B" w:rsidTr="00495CEE">
        <w:tc>
          <w:tcPr>
            <w:tcW w:w="14926" w:type="dxa"/>
            <w:gridSpan w:val="9"/>
          </w:tcPr>
          <w:p w:rsidR="004B4CC6" w:rsidRPr="00F70F3B" w:rsidRDefault="004B4CC6" w:rsidP="00CC72F4">
            <w:pPr>
              <w:ind w:left="182"/>
              <w:jc w:val="center"/>
              <w:rPr>
                <w:b/>
                <w:sz w:val="20"/>
                <w:szCs w:val="20"/>
              </w:rPr>
            </w:pPr>
            <w:r w:rsidRPr="00F70F3B">
              <w:rPr>
                <w:b/>
                <w:sz w:val="20"/>
                <w:szCs w:val="20"/>
              </w:rPr>
              <w:t>Электротехнические работы</w:t>
            </w:r>
          </w:p>
          <w:p w:rsidR="004B4CC6" w:rsidRPr="00F70F3B" w:rsidRDefault="004B4CC6" w:rsidP="00D3442C">
            <w:pPr>
              <w:ind w:left="182"/>
              <w:jc w:val="center"/>
              <w:rPr>
                <w:b/>
                <w:sz w:val="20"/>
                <w:szCs w:val="20"/>
              </w:rPr>
            </w:pPr>
            <w:r w:rsidRPr="00F70F3B">
              <w:rPr>
                <w:b/>
                <w:sz w:val="20"/>
                <w:szCs w:val="20"/>
              </w:rPr>
              <w:t>Радиоэлектроника (3 часа)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Из истории радиоэлек</w:t>
            </w:r>
            <w:r w:rsidRPr="00F70F3B">
              <w:rPr>
                <w:sz w:val="20"/>
                <w:szCs w:val="20"/>
              </w:rPr>
              <w:softHyphen/>
              <w:t>троники. Электромаг</w:t>
            </w:r>
            <w:r w:rsidRPr="00F70F3B">
              <w:rPr>
                <w:sz w:val="20"/>
                <w:szCs w:val="20"/>
              </w:rPr>
              <w:softHyphen/>
              <w:t>нитные волны и пере</w:t>
            </w:r>
            <w:r w:rsidRPr="00F70F3B">
              <w:rPr>
                <w:sz w:val="20"/>
                <w:szCs w:val="20"/>
              </w:rPr>
              <w:softHyphen/>
              <w:t>дача информации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Понятие «радиоэлектро</w:t>
            </w:r>
            <w:r w:rsidRPr="00F70F3B">
              <w:rPr>
                <w:sz w:val="20"/>
                <w:szCs w:val="20"/>
              </w:rPr>
              <w:softHyphen/>
              <w:t>ника». История радио</w:t>
            </w:r>
            <w:r w:rsidRPr="00F70F3B">
              <w:rPr>
                <w:sz w:val="20"/>
                <w:szCs w:val="20"/>
              </w:rPr>
              <w:softHyphen/>
              <w:t>электроники. Электро</w:t>
            </w:r>
            <w:r w:rsidRPr="00F70F3B">
              <w:rPr>
                <w:sz w:val="20"/>
                <w:szCs w:val="20"/>
              </w:rPr>
              <w:softHyphen/>
              <w:t>магнитные волны и пе</w:t>
            </w:r>
            <w:r w:rsidRPr="00F70F3B">
              <w:rPr>
                <w:sz w:val="20"/>
                <w:szCs w:val="20"/>
              </w:rPr>
              <w:softHyphen/>
              <w:t>редача информации. Схема спутниковой связи</w:t>
            </w: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 усвое</w:t>
            </w:r>
            <w:r w:rsidRPr="00F70F3B">
              <w:rPr>
                <w:sz w:val="20"/>
                <w:szCs w:val="20"/>
              </w:rPr>
              <w:softHyphen/>
              <w:t>ния новых знаний</w:t>
            </w:r>
          </w:p>
        </w:tc>
        <w:tc>
          <w:tcPr>
            <w:tcW w:w="1134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35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источники электромагнит</w:t>
            </w:r>
            <w:r w:rsidRPr="00F70F3B">
              <w:rPr>
                <w:sz w:val="20"/>
                <w:szCs w:val="20"/>
              </w:rPr>
              <w:softHyphen/>
              <w:t>ных волн;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волновые диапазоны;</w:t>
            </w:r>
          </w:p>
          <w:p w:rsidR="004B4CC6" w:rsidRPr="00F70F3B" w:rsidRDefault="004B4CC6" w:rsidP="00A645A8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назначение наружной и внутренней антенны</w:t>
            </w:r>
          </w:p>
        </w:tc>
        <w:tc>
          <w:tcPr>
            <w:tcW w:w="2552" w:type="dxa"/>
          </w:tcPr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4B4CC6" w:rsidRPr="00F70F3B" w:rsidRDefault="004B4CC6" w:rsidP="00837362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поиск информации в Интернете 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D3442C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Технология радиомонтажных работ. Элементы электриче</w:t>
            </w:r>
            <w:r w:rsidRPr="00F70F3B">
              <w:rPr>
                <w:sz w:val="20"/>
                <w:szCs w:val="20"/>
              </w:rPr>
              <w:softHyphen/>
              <w:t>ских цепей.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Электрический ток и электрические цепи. Правила безопасного выполнения радиомон</w:t>
            </w:r>
            <w:r w:rsidRPr="00F70F3B">
              <w:rPr>
                <w:sz w:val="20"/>
                <w:szCs w:val="20"/>
              </w:rPr>
              <w:softHyphen/>
              <w:t>тажных работ. Техноло</w:t>
            </w:r>
            <w:r w:rsidRPr="00F70F3B">
              <w:rPr>
                <w:sz w:val="20"/>
                <w:szCs w:val="20"/>
              </w:rPr>
              <w:softHyphen/>
              <w:t xml:space="preserve">гии радиомонтажных работ. Технология </w:t>
            </w:r>
            <w:proofErr w:type="spellStart"/>
            <w:r w:rsidRPr="00F70F3B">
              <w:rPr>
                <w:sz w:val="20"/>
                <w:szCs w:val="20"/>
              </w:rPr>
              <w:t>элек</w:t>
            </w:r>
            <w:r w:rsidRPr="00F70F3B">
              <w:rPr>
                <w:sz w:val="20"/>
                <w:szCs w:val="20"/>
              </w:rPr>
              <w:softHyphen/>
              <w:t>трорадиотехнических</w:t>
            </w:r>
            <w:proofErr w:type="spellEnd"/>
            <w:r w:rsidRPr="00F70F3B">
              <w:rPr>
                <w:sz w:val="20"/>
                <w:szCs w:val="20"/>
              </w:rPr>
              <w:t xml:space="preserve"> измерений.</w:t>
            </w:r>
          </w:p>
          <w:p w:rsidR="004B4CC6" w:rsidRPr="00F70F3B" w:rsidRDefault="004B4CC6" w:rsidP="00D3442C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Элементы электрических </w:t>
            </w:r>
            <w:r w:rsidRPr="00F70F3B">
              <w:rPr>
                <w:sz w:val="20"/>
                <w:szCs w:val="20"/>
              </w:rPr>
              <w:lastRenderedPageBreak/>
              <w:t>цепей: источники элек</w:t>
            </w:r>
            <w:r w:rsidRPr="00F70F3B">
              <w:rPr>
                <w:sz w:val="20"/>
                <w:szCs w:val="20"/>
              </w:rPr>
              <w:softHyphen/>
              <w:t>трического тока, пере</w:t>
            </w:r>
            <w:r w:rsidRPr="00F70F3B">
              <w:rPr>
                <w:sz w:val="20"/>
                <w:szCs w:val="20"/>
              </w:rPr>
              <w:softHyphen/>
              <w:t>ключатели и выключа</w:t>
            </w:r>
            <w:r w:rsidRPr="00F70F3B">
              <w:rPr>
                <w:sz w:val="20"/>
                <w:szCs w:val="20"/>
              </w:rPr>
              <w:softHyphen/>
              <w:t>тели, резисторы, конден</w:t>
            </w:r>
            <w:r w:rsidRPr="00F70F3B">
              <w:rPr>
                <w:sz w:val="20"/>
                <w:szCs w:val="20"/>
              </w:rPr>
              <w:softHyphen/>
              <w:t>саторы, детали с катуш</w:t>
            </w:r>
            <w:r w:rsidRPr="00F70F3B">
              <w:rPr>
                <w:sz w:val="20"/>
                <w:szCs w:val="20"/>
              </w:rPr>
              <w:softHyphen/>
              <w:t>ками индуктивности.</w:t>
            </w:r>
            <w:r w:rsidRPr="00F70F3B">
              <w:rPr>
                <w:i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Урок усвое</w:t>
            </w:r>
            <w:r w:rsidRPr="00F70F3B">
              <w:rPr>
                <w:sz w:val="20"/>
                <w:szCs w:val="20"/>
              </w:rPr>
              <w:softHyphen/>
              <w:t>ния новых знаний</w:t>
            </w:r>
          </w:p>
        </w:tc>
        <w:tc>
          <w:tcPr>
            <w:tcW w:w="1134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35" w:type="dxa"/>
          </w:tcPr>
          <w:p w:rsidR="004B4CC6" w:rsidRPr="00F70F3B" w:rsidRDefault="004B4CC6" w:rsidP="00A645A8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A645A8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правила безопасной рабы при выполнении радиомон</w:t>
            </w:r>
            <w:r w:rsidRPr="00F70F3B">
              <w:rPr>
                <w:sz w:val="20"/>
                <w:szCs w:val="20"/>
              </w:rPr>
              <w:softHyphen/>
              <w:t>тажных работ;</w:t>
            </w:r>
          </w:p>
          <w:p w:rsidR="004B4CC6" w:rsidRPr="00F70F3B" w:rsidRDefault="004B4CC6" w:rsidP="00A645A8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содержание труда профес</w:t>
            </w:r>
            <w:r w:rsidRPr="00F70F3B">
              <w:rPr>
                <w:sz w:val="20"/>
                <w:szCs w:val="20"/>
              </w:rPr>
              <w:softHyphen/>
              <w:t>сий монтажника и регули</w:t>
            </w:r>
            <w:r w:rsidRPr="00F70F3B">
              <w:rPr>
                <w:sz w:val="20"/>
                <w:szCs w:val="20"/>
              </w:rPr>
              <w:softHyphen/>
              <w:t>ровщика радиоэлектронной аппаратуры;</w:t>
            </w:r>
          </w:p>
          <w:p w:rsidR="004B4CC6" w:rsidRPr="00F70F3B" w:rsidRDefault="004B4CC6" w:rsidP="00A645A8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назначение электроизмери</w:t>
            </w:r>
            <w:r w:rsidRPr="00F70F3B">
              <w:rPr>
                <w:sz w:val="20"/>
                <w:szCs w:val="20"/>
              </w:rPr>
              <w:softHyphen/>
              <w:t>тельных приборов.</w:t>
            </w:r>
          </w:p>
          <w:p w:rsidR="004B4CC6" w:rsidRPr="00F70F3B" w:rsidRDefault="004B4CC6" w:rsidP="00D3442C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название и назначение эле</w:t>
            </w:r>
            <w:r w:rsidRPr="00F70F3B">
              <w:rPr>
                <w:sz w:val="20"/>
                <w:szCs w:val="20"/>
              </w:rPr>
              <w:softHyphen/>
              <w:t>ментов электрических це</w:t>
            </w:r>
            <w:r w:rsidRPr="00F70F3B">
              <w:rPr>
                <w:sz w:val="20"/>
                <w:szCs w:val="20"/>
              </w:rPr>
              <w:softHyphen/>
              <w:t>пей</w:t>
            </w:r>
          </w:p>
          <w:p w:rsidR="004B4CC6" w:rsidRPr="00F70F3B" w:rsidRDefault="004B4CC6" w:rsidP="006F7C59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A645A8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анализировать, сравнивать, систематизировать полу</w:t>
            </w:r>
            <w:r w:rsidRPr="00F70F3B">
              <w:rPr>
                <w:sz w:val="20"/>
                <w:szCs w:val="20"/>
              </w:rPr>
              <w:softHyphen/>
              <w:t>ченную информацию</w:t>
            </w:r>
          </w:p>
        </w:tc>
        <w:tc>
          <w:tcPr>
            <w:tcW w:w="2552" w:type="dxa"/>
          </w:tcPr>
          <w:p w:rsidR="004B4CC6" w:rsidRPr="00F70F3B" w:rsidRDefault="004B4CC6" w:rsidP="006F7C59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4B4CC6" w:rsidRPr="00F70F3B" w:rsidRDefault="004B4CC6" w:rsidP="006F7C59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6F7C59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4B4CC6" w:rsidRPr="00F70F3B" w:rsidRDefault="004B4CC6" w:rsidP="006F7C59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поиск информации в Интернете и других ис</w:t>
            </w:r>
            <w:r w:rsidRPr="00F70F3B">
              <w:rPr>
                <w:sz w:val="20"/>
                <w:szCs w:val="20"/>
              </w:rPr>
              <w:softHyphen/>
              <w:t>точниках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Бытовые радиоэлек</w:t>
            </w:r>
            <w:r w:rsidRPr="00F70F3B">
              <w:rPr>
                <w:sz w:val="20"/>
                <w:szCs w:val="20"/>
              </w:rPr>
              <w:softHyphen/>
              <w:t>тронные приборы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Обобщение материала по теме «Радиоэлек</w:t>
            </w:r>
            <w:r w:rsidRPr="00F70F3B">
              <w:rPr>
                <w:sz w:val="20"/>
                <w:szCs w:val="20"/>
              </w:rPr>
              <w:softHyphen/>
              <w:t>троника»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Бытовые радиоэлектрон</w:t>
            </w:r>
            <w:r w:rsidRPr="00F70F3B">
              <w:rPr>
                <w:sz w:val="20"/>
                <w:szCs w:val="20"/>
              </w:rPr>
              <w:softHyphen/>
              <w:t>ные приборы</w:t>
            </w:r>
          </w:p>
        </w:tc>
        <w:tc>
          <w:tcPr>
            <w:tcW w:w="1417" w:type="dxa"/>
          </w:tcPr>
          <w:p w:rsidR="004B4CC6" w:rsidRPr="00F70F3B" w:rsidRDefault="004B4CC6" w:rsidP="008608C6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Урок обоб</w:t>
            </w:r>
            <w:r w:rsidRPr="00F70F3B">
              <w:rPr>
                <w:sz w:val="20"/>
                <w:szCs w:val="20"/>
              </w:rPr>
              <w:softHyphen/>
              <w:t>щения</w:t>
            </w:r>
          </w:p>
        </w:tc>
        <w:tc>
          <w:tcPr>
            <w:tcW w:w="1134" w:type="dxa"/>
          </w:tcPr>
          <w:p w:rsidR="004B4CC6" w:rsidRPr="00F70F3B" w:rsidRDefault="004B4CC6" w:rsidP="008608C6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</w:t>
            </w:r>
          </w:p>
        </w:tc>
        <w:tc>
          <w:tcPr>
            <w:tcW w:w="2835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67555F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Назначение, устройство, правила безопасного ис</w:t>
            </w:r>
            <w:r w:rsidRPr="00F70F3B">
              <w:rPr>
                <w:sz w:val="20"/>
                <w:szCs w:val="20"/>
              </w:rPr>
              <w:softHyphen/>
              <w:t>пользования бытовых ра</w:t>
            </w:r>
            <w:r w:rsidRPr="00F70F3B">
              <w:rPr>
                <w:sz w:val="20"/>
                <w:szCs w:val="20"/>
              </w:rPr>
              <w:softHyphen/>
              <w:t>диоэлектронных приборов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основные определения, при</w:t>
            </w:r>
            <w:r w:rsidRPr="00F70F3B">
              <w:rPr>
                <w:sz w:val="20"/>
                <w:szCs w:val="20"/>
              </w:rPr>
              <w:softHyphen/>
              <w:t>боры по теме «радиоэлек</w:t>
            </w:r>
            <w:r w:rsidRPr="00F70F3B">
              <w:rPr>
                <w:sz w:val="20"/>
                <w:szCs w:val="20"/>
              </w:rPr>
              <w:softHyphen/>
              <w:t xml:space="preserve">троника»; 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назначение простых автома</w:t>
            </w:r>
            <w:r w:rsidRPr="00F70F3B">
              <w:rPr>
                <w:sz w:val="20"/>
                <w:szCs w:val="20"/>
              </w:rPr>
              <w:softHyphen/>
              <w:t>тических устройств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3B3C0A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объяснять работу простых электрических приборов по их схемам</w:t>
            </w:r>
          </w:p>
        </w:tc>
        <w:tc>
          <w:tcPr>
            <w:tcW w:w="2552" w:type="dxa"/>
          </w:tcPr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8608C6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</w:t>
            </w:r>
          </w:p>
        </w:tc>
      </w:tr>
      <w:tr w:rsidR="004B4CC6" w:rsidRPr="00F70F3B" w:rsidTr="00495CEE">
        <w:tc>
          <w:tcPr>
            <w:tcW w:w="14926" w:type="dxa"/>
            <w:gridSpan w:val="9"/>
          </w:tcPr>
          <w:p w:rsidR="004B4CC6" w:rsidRPr="00F70F3B" w:rsidRDefault="004B4CC6" w:rsidP="00D3442C">
            <w:pPr>
              <w:ind w:left="182"/>
              <w:jc w:val="center"/>
              <w:rPr>
                <w:sz w:val="20"/>
                <w:szCs w:val="20"/>
              </w:rPr>
            </w:pPr>
            <w:r w:rsidRPr="00F70F3B">
              <w:rPr>
                <w:b/>
                <w:sz w:val="20"/>
                <w:szCs w:val="20"/>
              </w:rPr>
              <w:t>Цифровая электроника и ЭВМ (3 часа)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Цифровые приборы. Элементы цифровой электроники 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Виды цифровых прибо</w:t>
            </w:r>
            <w:r w:rsidRPr="00F70F3B">
              <w:rPr>
                <w:sz w:val="20"/>
                <w:szCs w:val="20"/>
              </w:rPr>
              <w:softHyphen/>
              <w:t xml:space="preserve">ров. Элементы цифровой электроники. </w:t>
            </w:r>
          </w:p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опрос, 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  <w:t>ской ра</w:t>
            </w:r>
            <w:r w:rsidRPr="00F70F3B">
              <w:rPr>
                <w:sz w:val="20"/>
                <w:szCs w:val="20"/>
              </w:rPr>
              <w:softHyphen/>
              <w:t>боты</w:t>
            </w:r>
          </w:p>
        </w:tc>
        <w:tc>
          <w:tcPr>
            <w:tcW w:w="2835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t>Знать/понимать: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понятий «логиче</w:t>
            </w:r>
            <w:r w:rsidRPr="00F70F3B">
              <w:rPr>
                <w:sz w:val="20"/>
                <w:szCs w:val="20"/>
              </w:rPr>
              <w:softHyphen/>
              <w:t>ские элементы», «триг</w:t>
            </w:r>
            <w:r w:rsidRPr="00F70F3B">
              <w:rPr>
                <w:sz w:val="20"/>
                <w:szCs w:val="20"/>
              </w:rPr>
              <w:softHyphen/>
              <w:t>геры», «бистабильная ячейка», «логическое сло</w:t>
            </w:r>
            <w:r w:rsidRPr="00F70F3B">
              <w:rPr>
                <w:sz w:val="20"/>
                <w:szCs w:val="20"/>
              </w:rPr>
              <w:softHyphen/>
              <w:t>жение (дизъюнкция)», «ло</w:t>
            </w:r>
            <w:r w:rsidRPr="00F70F3B">
              <w:rPr>
                <w:sz w:val="20"/>
                <w:szCs w:val="20"/>
              </w:rPr>
              <w:softHyphen/>
              <w:t>гическое умножение»; «ло</w:t>
            </w:r>
            <w:r w:rsidRPr="00F70F3B">
              <w:rPr>
                <w:sz w:val="20"/>
                <w:szCs w:val="20"/>
              </w:rPr>
              <w:softHyphen/>
              <w:t>гическое отрицание»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Называть логические эле</w:t>
            </w:r>
            <w:r w:rsidRPr="00F70F3B">
              <w:rPr>
                <w:sz w:val="20"/>
                <w:szCs w:val="20"/>
              </w:rPr>
              <w:softHyphen/>
              <w:t>менты, применяемые в электронике</w:t>
            </w:r>
          </w:p>
        </w:tc>
        <w:tc>
          <w:tcPr>
            <w:tcW w:w="2552" w:type="dxa"/>
          </w:tcPr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беседе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работа с учебником;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  <w:t xml:space="preserve">ской работы 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67555F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Функциональные узлы цифровой электроники Учебное проектирова</w:t>
            </w:r>
            <w:r w:rsidRPr="00F70F3B">
              <w:rPr>
                <w:sz w:val="20"/>
                <w:szCs w:val="20"/>
              </w:rPr>
              <w:softHyphen/>
              <w:t>ние в области цифровой электроники.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Функциональные узлы цифровой электроники. Функциональные блоки персонального компью</w:t>
            </w:r>
            <w:r w:rsidRPr="00F70F3B">
              <w:rPr>
                <w:sz w:val="20"/>
                <w:szCs w:val="20"/>
              </w:rPr>
              <w:softHyphen/>
              <w:t xml:space="preserve">тера. </w:t>
            </w:r>
          </w:p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 xml:space="preserve">Выполнение творческого </w:t>
            </w:r>
            <w:r w:rsidRPr="00F70F3B">
              <w:rPr>
                <w:sz w:val="20"/>
                <w:szCs w:val="20"/>
              </w:rPr>
              <w:lastRenderedPageBreak/>
              <w:t>проекта в области циф</w:t>
            </w:r>
            <w:r w:rsidRPr="00F70F3B">
              <w:rPr>
                <w:sz w:val="20"/>
                <w:szCs w:val="20"/>
              </w:rPr>
              <w:softHyphen/>
              <w:t>ровой электроники.</w:t>
            </w: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Комбиниро</w:t>
            </w:r>
            <w:r w:rsidRPr="00F70F3B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1134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Устный опрос, контроль по резуль</w:t>
            </w:r>
            <w:r w:rsidRPr="00F70F3B">
              <w:rPr>
                <w:sz w:val="20"/>
                <w:szCs w:val="20"/>
              </w:rPr>
              <w:softHyphen/>
              <w:t>татам практиче</w:t>
            </w:r>
            <w:r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lastRenderedPageBreak/>
              <w:t>ской ра</w:t>
            </w:r>
            <w:r w:rsidRPr="00F70F3B">
              <w:rPr>
                <w:sz w:val="20"/>
                <w:szCs w:val="20"/>
              </w:rPr>
              <w:softHyphen/>
              <w:t xml:space="preserve">боты </w:t>
            </w:r>
          </w:p>
        </w:tc>
        <w:tc>
          <w:tcPr>
            <w:tcW w:w="2835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  <w:u w:val="single"/>
              </w:rPr>
            </w:pPr>
            <w:r w:rsidRPr="00F70F3B">
              <w:rPr>
                <w:sz w:val="20"/>
                <w:szCs w:val="20"/>
                <w:u w:val="single"/>
              </w:rPr>
              <w:lastRenderedPageBreak/>
              <w:t>Знать/понимать: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сущность понятий «шифра</w:t>
            </w:r>
            <w:r w:rsidRPr="00F70F3B">
              <w:rPr>
                <w:sz w:val="20"/>
                <w:szCs w:val="20"/>
              </w:rPr>
              <w:softHyphen/>
              <w:t>тор», «дешифратор», «сум</w:t>
            </w:r>
            <w:r w:rsidRPr="00F70F3B">
              <w:rPr>
                <w:sz w:val="20"/>
                <w:szCs w:val="20"/>
              </w:rPr>
              <w:softHyphen/>
              <w:t>матор», «регистр», «счетчик импульсов»; «устройство для хранения памяти»,</w:t>
            </w:r>
          </w:p>
          <w:p w:rsidR="004B4CC6" w:rsidRPr="00F70F3B" w:rsidRDefault="004B4CC6" w:rsidP="0067555F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роль информационных тех</w:t>
            </w:r>
            <w:r w:rsidRPr="00F70F3B">
              <w:rPr>
                <w:sz w:val="20"/>
                <w:szCs w:val="20"/>
              </w:rPr>
              <w:softHyphen/>
              <w:t>нологий в технологическом развитии общества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различать из каких логиче</w:t>
            </w:r>
            <w:r w:rsidRPr="00F70F3B">
              <w:rPr>
                <w:sz w:val="20"/>
                <w:szCs w:val="20"/>
              </w:rPr>
              <w:softHyphen/>
              <w:t>ских элементов состоит шифратор и дешифратор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представлять результаты своей проектной деятельно</w:t>
            </w:r>
            <w:r w:rsidRPr="00F70F3B">
              <w:rPr>
                <w:sz w:val="20"/>
                <w:szCs w:val="20"/>
              </w:rPr>
              <w:softHyphen/>
              <w:t xml:space="preserve">сти  </w:t>
            </w:r>
          </w:p>
        </w:tc>
        <w:tc>
          <w:tcPr>
            <w:tcW w:w="2552" w:type="dxa"/>
          </w:tcPr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lastRenderedPageBreak/>
              <w:t>Участие в беседе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усвоение основных определений и понятий по теме;</w:t>
            </w:r>
          </w:p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выполнение практиче</w:t>
            </w:r>
            <w:r w:rsidRPr="00F70F3B">
              <w:rPr>
                <w:sz w:val="20"/>
                <w:szCs w:val="20"/>
              </w:rPr>
              <w:softHyphen/>
            </w:r>
            <w:r w:rsidRPr="00F70F3B">
              <w:rPr>
                <w:sz w:val="20"/>
                <w:szCs w:val="20"/>
              </w:rPr>
              <w:lastRenderedPageBreak/>
              <w:t xml:space="preserve">ской работы </w:t>
            </w:r>
          </w:p>
          <w:p w:rsidR="004B4CC6" w:rsidRPr="00F70F3B" w:rsidRDefault="004B4CC6" w:rsidP="0067555F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представление результа</w:t>
            </w:r>
            <w:r w:rsidRPr="00F70F3B">
              <w:rPr>
                <w:sz w:val="20"/>
                <w:szCs w:val="20"/>
              </w:rPr>
              <w:softHyphen/>
              <w:t>тов проектной деятель</w:t>
            </w:r>
            <w:r w:rsidRPr="00F70F3B">
              <w:rPr>
                <w:sz w:val="20"/>
                <w:szCs w:val="20"/>
              </w:rPr>
              <w:softHyphen/>
              <w:t>ности</w:t>
            </w:r>
          </w:p>
        </w:tc>
      </w:tr>
      <w:tr w:rsidR="004B4CC6" w:rsidRPr="00F70F3B" w:rsidTr="00495CEE">
        <w:tc>
          <w:tcPr>
            <w:tcW w:w="392" w:type="dxa"/>
          </w:tcPr>
          <w:p w:rsidR="004B4CC6" w:rsidRPr="00F70F3B" w:rsidRDefault="004B4CC6" w:rsidP="00EF2AE0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4B4CC6" w:rsidRPr="00F70F3B" w:rsidRDefault="004B4CC6" w:rsidP="0093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Подведение итогов года</w:t>
            </w:r>
          </w:p>
        </w:tc>
        <w:tc>
          <w:tcPr>
            <w:tcW w:w="737" w:type="dxa"/>
          </w:tcPr>
          <w:p w:rsidR="004B4CC6" w:rsidRPr="00F70F3B" w:rsidRDefault="004B4CC6" w:rsidP="00EF2AE0">
            <w:pPr>
              <w:jc w:val="center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B4CC6" w:rsidRPr="00F70F3B" w:rsidRDefault="004B4CC6" w:rsidP="00CC72F4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Анализ работы за год</w:t>
            </w:r>
          </w:p>
        </w:tc>
        <w:tc>
          <w:tcPr>
            <w:tcW w:w="1417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  <w:u w:val="single"/>
              </w:rPr>
              <w:t>Уметь: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проводить сравнительный анализ входной анкеты и ре</w:t>
            </w:r>
            <w:r w:rsidRPr="00F70F3B">
              <w:rPr>
                <w:sz w:val="20"/>
                <w:szCs w:val="20"/>
              </w:rPr>
              <w:softHyphen/>
              <w:t>зультатов проектной деятель</w:t>
            </w:r>
            <w:r w:rsidRPr="00F70F3B">
              <w:rPr>
                <w:sz w:val="20"/>
                <w:szCs w:val="20"/>
              </w:rPr>
              <w:softHyphen/>
              <w:t xml:space="preserve">ности  </w:t>
            </w:r>
          </w:p>
        </w:tc>
        <w:tc>
          <w:tcPr>
            <w:tcW w:w="2552" w:type="dxa"/>
          </w:tcPr>
          <w:p w:rsidR="004B4CC6" w:rsidRPr="00F70F3B" w:rsidRDefault="004B4CC6" w:rsidP="00EF2AE0">
            <w:pPr>
              <w:numPr>
                <w:ilvl w:val="0"/>
                <w:numId w:val="12"/>
              </w:numPr>
              <w:tabs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F70F3B">
              <w:rPr>
                <w:sz w:val="20"/>
                <w:szCs w:val="20"/>
              </w:rPr>
              <w:t>Участие в обсуждении результатов работы за год</w:t>
            </w:r>
          </w:p>
          <w:p w:rsidR="004B4CC6" w:rsidRPr="00F70F3B" w:rsidRDefault="004B4CC6" w:rsidP="00EF2AE0">
            <w:pPr>
              <w:jc w:val="both"/>
              <w:rPr>
                <w:sz w:val="20"/>
                <w:szCs w:val="20"/>
              </w:rPr>
            </w:pPr>
          </w:p>
        </w:tc>
      </w:tr>
    </w:tbl>
    <w:p w:rsidR="00413EFA" w:rsidRPr="00F70F3B" w:rsidRDefault="00413EFA" w:rsidP="00A8729B">
      <w:pPr>
        <w:pStyle w:val="1"/>
      </w:pPr>
    </w:p>
    <w:p w:rsidR="00413EFA" w:rsidRPr="00F70F3B" w:rsidRDefault="00413EFA" w:rsidP="00413EFA">
      <w:pPr>
        <w:sectPr w:rsidR="00413EFA" w:rsidRPr="00F70F3B" w:rsidSect="00407E06">
          <w:pgSz w:w="16838" w:h="11906" w:orient="landscape"/>
          <w:pgMar w:top="1701" w:right="1134" w:bottom="851" w:left="1134" w:header="709" w:footer="397" w:gutter="0"/>
          <w:cols w:space="708"/>
          <w:titlePg/>
          <w:docGrid w:linePitch="360"/>
        </w:sectPr>
      </w:pPr>
    </w:p>
    <w:p w:rsidR="009D29B4" w:rsidRPr="00F70F3B" w:rsidRDefault="009D29B4" w:rsidP="00A8729B">
      <w:pPr>
        <w:pStyle w:val="1"/>
      </w:pPr>
      <w:bookmarkStart w:id="38" w:name="_Toc395688965"/>
      <w:bookmarkStart w:id="39" w:name="_Toc397460492"/>
      <w:bookmarkStart w:id="40" w:name="_Toc461355704"/>
      <w:bookmarkEnd w:id="35"/>
      <w:bookmarkEnd w:id="36"/>
      <w:r w:rsidRPr="00F70F3B">
        <w:lastRenderedPageBreak/>
        <w:t>Описание материально-технического обеспечения образовательного процесса</w:t>
      </w:r>
      <w:bookmarkEnd w:id="38"/>
      <w:bookmarkEnd w:id="39"/>
      <w:bookmarkEnd w:id="40"/>
    </w:p>
    <w:p w:rsidR="009D29B4" w:rsidRPr="00F70F3B" w:rsidRDefault="009D29B4" w:rsidP="00C91C02">
      <w:pPr>
        <w:pStyle w:val="2"/>
        <w:spacing w:before="0" w:after="0" w:line="23" w:lineRule="atLeast"/>
      </w:pPr>
      <w:bookmarkStart w:id="41" w:name="_Toc397460493"/>
      <w:bookmarkStart w:id="42" w:name="_Toc461355705"/>
      <w:r w:rsidRPr="00F70F3B">
        <w:t>Нормативные документы по предмету</w:t>
      </w:r>
      <w:bookmarkEnd w:id="41"/>
      <w:bookmarkEnd w:id="42"/>
    </w:p>
    <w:p w:rsidR="009D29B4" w:rsidRPr="00F70F3B" w:rsidRDefault="009D29B4" w:rsidP="00C91C02">
      <w:pPr>
        <w:numPr>
          <w:ilvl w:val="0"/>
          <w:numId w:val="1"/>
        </w:numPr>
        <w:spacing w:line="23" w:lineRule="atLeast"/>
        <w:jc w:val="both"/>
      </w:pPr>
      <w:r w:rsidRPr="00F70F3B">
        <w:t xml:space="preserve">Федеральный компонент государственного стандарта </w:t>
      </w:r>
      <w:r w:rsidR="00304195" w:rsidRPr="00F70F3B">
        <w:t>основного</w:t>
      </w:r>
      <w:r w:rsidRPr="00F70F3B">
        <w:t xml:space="preserve"> общего образования по Технологии.</w:t>
      </w:r>
      <w:r w:rsidR="00304195" w:rsidRPr="00F70F3B">
        <w:t xml:space="preserve"> </w:t>
      </w:r>
    </w:p>
    <w:p w:rsidR="009D29B4" w:rsidRPr="00F70F3B" w:rsidRDefault="009D29B4" w:rsidP="00C91C02">
      <w:pPr>
        <w:numPr>
          <w:ilvl w:val="0"/>
          <w:numId w:val="1"/>
        </w:numPr>
        <w:spacing w:line="23" w:lineRule="atLeast"/>
        <w:jc w:val="both"/>
      </w:pPr>
      <w:r w:rsidRPr="00F70F3B">
        <w:t xml:space="preserve">Программа </w:t>
      </w:r>
      <w:r w:rsidR="00304195" w:rsidRPr="00F70F3B">
        <w:t xml:space="preserve">основного общего образования по направлению «Технология. Технический труд» Хохлова М.В., Самородский П.С., Синица Н.В., </w:t>
      </w:r>
      <w:r w:rsidRPr="00F70F3B">
        <w:t>Симоненко В.Д. (М.:</w:t>
      </w:r>
      <w:proofErr w:type="spellStart"/>
      <w:r w:rsidRPr="00F70F3B">
        <w:t>Вентана</w:t>
      </w:r>
      <w:proofErr w:type="spellEnd"/>
      <w:r w:rsidRPr="00F70F3B">
        <w:t>-Граф, 20</w:t>
      </w:r>
      <w:r w:rsidR="00304195" w:rsidRPr="00F70F3B">
        <w:t>08</w:t>
      </w:r>
      <w:r w:rsidRPr="00F70F3B">
        <w:t>).</w:t>
      </w:r>
    </w:p>
    <w:p w:rsidR="009D29B4" w:rsidRPr="00F70F3B" w:rsidRDefault="009D29B4" w:rsidP="00C91C02">
      <w:pPr>
        <w:numPr>
          <w:ilvl w:val="0"/>
          <w:numId w:val="1"/>
        </w:numPr>
        <w:spacing w:line="23" w:lineRule="atLeast"/>
        <w:jc w:val="both"/>
      </w:pPr>
      <w:r w:rsidRPr="00F70F3B">
        <w:t xml:space="preserve">Рабочая программа по учебному предмету Технология для </w:t>
      </w:r>
      <w:r w:rsidR="00304195" w:rsidRPr="00F70F3B">
        <w:t>9</w:t>
      </w:r>
      <w:r w:rsidRPr="00F70F3B">
        <w:t xml:space="preserve"> классов составлена </w:t>
      </w:r>
      <w:r w:rsidR="004F312E">
        <w:t>учителем предмета</w:t>
      </w:r>
      <w:r w:rsidRPr="00F70F3B">
        <w:t xml:space="preserve"> Технологи</w:t>
      </w:r>
      <w:r w:rsidR="004F312E">
        <w:t>я</w:t>
      </w:r>
      <w:r w:rsidRPr="00F70F3B">
        <w:t xml:space="preserve"> МБОУ «</w:t>
      </w:r>
      <w:r w:rsidR="004F312E">
        <w:t>Школа № 60</w:t>
      </w:r>
      <w:r w:rsidRPr="00F70F3B">
        <w:t>» Соколовой</w:t>
      </w:r>
      <w:r w:rsidR="00304195" w:rsidRPr="00F70F3B">
        <w:t> </w:t>
      </w:r>
      <w:r w:rsidRPr="00F70F3B">
        <w:t>Н.В.</w:t>
      </w:r>
    </w:p>
    <w:p w:rsidR="009D29B4" w:rsidRPr="00F70F3B" w:rsidRDefault="009D29B4" w:rsidP="00C91C02">
      <w:pPr>
        <w:pStyle w:val="2"/>
        <w:spacing w:before="0" w:after="0" w:line="23" w:lineRule="atLeast"/>
      </w:pPr>
      <w:bookmarkStart w:id="43" w:name="_Toc397460494"/>
      <w:bookmarkStart w:id="44" w:name="_Toc461355706"/>
      <w:r w:rsidRPr="00F70F3B">
        <w:t>Учебно-методический комплект с методической поддержкой</w:t>
      </w:r>
      <w:bookmarkEnd w:id="43"/>
      <w:bookmarkEnd w:id="44"/>
    </w:p>
    <w:p w:rsidR="00304195" w:rsidRPr="00F70F3B" w:rsidRDefault="00304195" w:rsidP="00C91C02">
      <w:pPr>
        <w:numPr>
          <w:ilvl w:val="0"/>
          <w:numId w:val="3"/>
        </w:numPr>
        <w:spacing w:line="23" w:lineRule="atLeast"/>
        <w:jc w:val="both"/>
      </w:pPr>
      <w:r w:rsidRPr="00F70F3B">
        <w:t>Технология: 9 класс: учебник для учащихся общеобразовательных учреждений/ под ред. В.Д. Симоненко. - М., Вентана-Граф, 2013.</w:t>
      </w:r>
    </w:p>
    <w:p w:rsidR="009D29B4" w:rsidRPr="00F70F3B" w:rsidRDefault="009D29B4" w:rsidP="00C91C02">
      <w:pPr>
        <w:pStyle w:val="2"/>
        <w:spacing w:before="0" w:after="0" w:line="23" w:lineRule="atLeast"/>
      </w:pPr>
      <w:bookmarkStart w:id="45" w:name="_Toc397460495"/>
      <w:bookmarkStart w:id="46" w:name="_Toc461355707"/>
      <w:r w:rsidRPr="00F70F3B">
        <w:t>Справочные пособия, дидактический материал, научно-популярная и историческая литература</w:t>
      </w:r>
      <w:bookmarkEnd w:id="45"/>
      <w:bookmarkEnd w:id="46"/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 xml:space="preserve">Афанасьева Н.В., </w:t>
      </w:r>
      <w:proofErr w:type="spellStart"/>
      <w:r w:rsidRPr="00F70F3B">
        <w:t>Малухина</w:t>
      </w:r>
      <w:proofErr w:type="spellEnd"/>
      <w:r w:rsidRPr="00F70F3B">
        <w:t xml:space="preserve"> Н.В., </w:t>
      </w:r>
      <w:proofErr w:type="spellStart"/>
      <w:r w:rsidRPr="00F70F3B">
        <w:t>Пашнина</w:t>
      </w:r>
      <w:proofErr w:type="spellEnd"/>
      <w:r w:rsidRPr="00F70F3B">
        <w:t xml:space="preserve"> М.Г. Профориентационный тренинг для старшеклассников «Твой выбор». – </w:t>
      </w:r>
      <w:proofErr w:type="gramStart"/>
      <w:r w:rsidRPr="00F70F3B">
        <w:t>СПб.:</w:t>
      </w:r>
      <w:proofErr w:type="gramEnd"/>
      <w:r w:rsidRPr="00F70F3B">
        <w:t xml:space="preserve"> Речь, 2008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 xml:space="preserve">Выбор профессии: оценка готовности школьников: 9-11 классы/ С.О. </w:t>
      </w:r>
      <w:proofErr w:type="spellStart"/>
      <w:r w:rsidRPr="00F70F3B">
        <w:t>Кропивянская</w:t>
      </w:r>
      <w:proofErr w:type="spellEnd"/>
      <w:r w:rsidRPr="00F70F3B">
        <w:t xml:space="preserve">, П.С. </w:t>
      </w:r>
      <w:proofErr w:type="spellStart"/>
      <w:r w:rsidRPr="00F70F3B">
        <w:t>Лернер</w:t>
      </w:r>
      <w:proofErr w:type="spellEnd"/>
      <w:r w:rsidRPr="00F70F3B">
        <w:t xml:space="preserve"> и др.; под ред. С.Н. Чистяковой. – М.: ВАКО, 2009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 xml:space="preserve">Дневник профессионального самоопределения старшеклассника/ авт. сост.: Л.Н. Бобровская, Е.А. Сапрыкина, О.Ю. </w:t>
      </w:r>
      <w:proofErr w:type="spellStart"/>
      <w:r w:rsidRPr="00F70F3B">
        <w:t>Просихина</w:t>
      </w:r>
      <w:proofErr w:type="spellEnd"/>
      <w:r w:rsidRPr="00F70F3B">
        <w:t>. – М.: Глобус, 2009.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 xml:space="preserve">Профессии работников сферы обслуживания: Учебное пособие для профильной и профессиональной ориентации и профильного обучения школьников/ А.Ю. Лапин, Л.Г. Чесноков и др.; под ред. И.Ю. </w:t>
      </w:r>
      <w:proofErr w:type="spellStart"/>
      <w:r w:rsidRPr="00F70F3B">
        <w:t>Ляпиной</w:t>
      </w:r>
      <w:proofErr w:type="spellEnd"/>
      <w:r w:rsidRPr="00F70F3B">
        <w:t>, Т.Л. </w:t>
      </w:r>
      <w:proofErr w:type="spellStart"/>
      <w:r w:rsidRPr="00F70F3B">
        <w:t>Служевской</w:t>
      </w:r>
      <w:proofErr w:type="spellEnd"/>
      <w:r w:rsidRPr="00F70F3B">
        <w:t>. -  М.: Издательский центр «Академия», 2004.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proofErr w:type="spellStart"/>
      <w:r w:rsidRPr="00F70F3B">
        <w:t>Пряжников</w:t>
      </w:r>
      <w:proofErr w:type="spellEnd"/>
      <w:r w:rsidRPr="00F70F3B">
        <w:t xml:space="preserve"> Н.С. Профориентация в школе и колледже: игры, упражнения, опросники: 8-11 классы. – М.: ВАКО, 2008</w:t>
      </w:r>
    </w:p>
    <w:p w:rsidR="00670AE2" w:rsidRPr="00F70F3B" w:rsidRDefault="00670AE2" w:rsidP="00C91C02">
      <w:pPr>
        <w:pStyle w:val="a7"/>
        <w:numPr>
          <w:ilvl w:val="0"/>
          <w:numId w:val="17"/>
        </w:numPr>
        <w:spacing w:after="0" w:line="23" w:lineRule="atLeast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Беседы о самоопределении. Классные часы 8-9 класса; М.: Издательский центр «Академия», 2012</w:t>
      </w:r>
    </w:p>
    <w:p w:rsidR="00670AE2" w:rsidRPr="00F70F3B" w:rsidRDefault="00670AE2" w:rsidP="00C91C02">
      <w:pPr>
        <w:pStyle w:val="a7"/>
        <w:numPr>
          <w:ilvl w:val="0"/>
          <w:numId w:val="17"/>
        </w:numPr>
        <w:spacing w:after="0" w:line="23" w:lineRule="atLeast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Время выбирать профессию. Развивающая диагностика в 8-9 классах. (методические рекомендации</w:t>
      </w:r>
      <w:proofErr w:type="gram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) ,</w:t>
      </w:r>
      <w:proofErr w:type="gram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2013</w:t>
      </w:r>
    </w:p>
    <w:p w:rsidR="00670AE2" w:rsidRPr="00F70F3B" w:rsidRDefault="00670AE2" w:rsidP="00C91C02">
      <w:pPr>
        <w:pStyle w:val="a7"/>
        <w:numPr>
          <w:ilvl w:val="0"/>
          <w:numId w:val="17"/>
        </w:numPr>
        <w:spacing w:after="0" w:line="23" w:lineRule="atLeast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Время выбирать профессию. Развивающая диагностика в 8-9 классах. (</w:t>
      </w: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тетарадь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</w:t>
      </w:r>
      <w:proofErr w:type="gram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) ,</w:t>
      </w:r>
      <w:proofErr w:type="gram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2013</w:t>
      </w:r>
    </w:p>
    <w:p w:rsidR="00670AE2" w:rsidRPr="00F70F3B" w:rsidRDefault="00670AE2" w:rsidP="00C91C02">
      <w:pPr>
        <w:pStyle w:val="a7"/>
        <w:numPr>
          <w:ilvl w:val="0"/>
          <w:numId w:val="17"/>
        </w:numPr>
        <w:spacing w:after="0" w:line="23" w:lineRule="atLeast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Профессия и карьера (электронный учебник) ФГУ «Центр социальных инноваций «</w:t>
      </w: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Росздрава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заказу министерства образования Московской области» 2008 </w:t>
      </w:r>
    </w:p>
    <w:p w:rsidR="00670AE2" w:rsidRPr="00F70F3B" w:rsidRDefault="00670AE2" w:rsidP="00C91C02">
      <w:pPr>
        <w:pStyle w:val="a7"/>
        <w:numPr>
          <w:ilvl w:val="0"/>
          <w:numId w:val="17"/>
        </w:numPr>
        <w:spacing w:after="0" w:line="23" w:lineRule="atLeast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Резапкина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Г.В.Психология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выбор профессии. Программа </w:t>
      </w:r>
      <w:proofErr w:type="spell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для 9 </w:t>
      </w:r>
      <w:proofErr w:type="gramStart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>класса.;</w:t>
      </w:r>
      <w:proofErr w:type="gramEnd"/>
      <w:r w:rsidRPr="00F70F3B">
        <w:rPr>
          <w:rFonts w:ascii="Times New Roman" w:eastAsia="Times New Roman" w:hAnsi="Times New Roman"/>
          <w:sz w:val="24"/>
          <w:szCs w:val="24"/>
          <w:lang w:eastAsia="ru-RU"/>
        </w:rPr>
        <w:t xml:space="preserve"> М., «Генезис», 2005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ind w:left="714" w:hanging="357"/>
        <w:jc w:val="both"/>
      </w:pPr>
      <w:r w:rsidRPr="00F70F3B">
        <w:t xml:space="preserve">Сопровождение профессионального самоопределения старшеклассников: диагностика, рекомендации, занятия/ сост. М.Ю. Михайлина, М.А. Павлова, Я.К. Нелюбова. – Волгоград: Учитель, 2009. 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 xml:space="preserve">Технология профессионального успеха: учебник для 10-11 </w:t>
      </w:r>
      <w:proofErr w:type="spellStart"/>
      <w:proofErr w:type="gramStart"/>
      <w:r w:rsidRPr="00F70F3B">
        <w:t>кл</w:t>
      </w:r>
      <w:proofErr w:type="spellEnd"/>
      <w:r w:rsidRPr="00F70F3B">
        <w:t>./</w:t>
      </w:r>
      <w:proofErr w:type="gramEnd"/>
      <w:r w:rsidRPr="00F70F3B">
        <w:t>под ред. С.Н. Чистяковой –М.: Просвещение, 2006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 xml:space="preserve">Фадеева Е.И., </w:t>
      </w:r>
      <w:proofErr w:type="spellStart"/>
      <w:r w:rsidRPr="00F70F3B">
        <w:t>Ясюкевич</w:t>
      </w:r>
      <w:proofErr w:type="spellEnd"/>
      <w:r w:rsidRPr="00F70F3B">
        <w:t xml:space="preserve"> М.В. От выбора профессии к успеху в жизни. Учебно-методическое пособие. М.: УЦ Перспектива, 2008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>Человек и профессия. Образовательный курс профориентационной направленности. Методическое пособие для учителя с электронным сопровождением курса / авт.-сост.: Л.Н. Бобровская, Е.А. Сапрыкина, О.Ю. </w:t>
      </w:r>
      <w:proofErr w:type="spellStart"/>
      <w:r w:rsidRPr="00F70F3B">
        <w:t>Просихина</w:t>
      </w:r>
      <w:proofErr w:type="spellEnd"/>
      <w:r w:rsidRPr="00F70F3B">
        <w:t>. – М.: Глобус, 2008.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 xml:space="preserve">Чернов С.В. Азбука трудоустройства: Учебное пособие по элективному курсу для 9-11 классов </w:t>
      </w:r>
      <w:proofErr w:type="spellStart"/>
      <w:r w:rsidRPr="00F70F3B">
        <w:t>общеобразоват</w:t>
      </w:r>
      <w:proofErr w:type="spellEnd"/>
      <w:r w:rsidRPr="00F70F3B">
        <w:t xml:space="preserve">. </w:t>
      </w:r>
      <w:proofErr w:type="spellStart"/>
      <w:r w:rsidRPr="00F70F3B">
        <w:t>Учрежд</w:t>
      </w:r>
      <w:proofErr w:type="spellEnd"/>
      <w:r w:rsidRPr="00F70F3B">
        <w:t>. –М.: Вита-пресс, 2007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t>Чернов С.В. Методическое пособие по элективному курсу «Азбука трудоустройства» - М.; Вита-Пресс, 2008</w:t>
      </w:r>
    </w:p>
    <w:p w:rsidR="00670AE2" w:rsidRPr="00F70F3B" w:rsidRDefault="00670AE2" w:rsidP="00C91C02">
      <w:pPr>
        <w:numPr>
          <w:ilvl w:val="0"/>
          <w:numId w:val="17"/>
        </w:numPr>
        <w:spacing w:line="23" w:lineRule="atLeast"/>
        <w:jc w:val="both"/>
      </w:pPr>
      <w:r w:rsidRPr="00F70F3B">
        <w:lastRenderedPageBreak/>
        <w:t>Чистякова 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– М.: Издательский центр «Академия», 2007</w:t>
      </w:r>
    </w:p>
    <w:p w:rsidR="009D29B4" w:rsidRPr="00F70F3B" w:rsidRDefault="009D29B4" w:rsidP="00C91C02">
      <w:pPr>
        <w:pStyle w:val="2"/>
        <w:spacing w:before="0" w:after="0" w:line="23" w:lineRule="atLeast"/>
      </w:pPr>
      <w:bookmarkStart w:id="47" w:name="_Toc397460496"/>
      <w:bookmarkStart w:id="48" w:name="_Toc461355708"/>
      <w:r w:rsidRPr="00F70F3B">
        <w:t>Электронные и интернет-ресурсы</w:t>
      </w:r>
      <w:bookmarkEnd w:id="47"/>
      <w:bookmarkEnd w:id="48"/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 xml:space="preserve">Федеральный российский общеобразовательный портал: </w:t>
      </w:r>
      <w:r w:rsidRPr="00F70F3B">
        <w:rPr>
          <w:rFonts w:ascii="PT Sans" w:hAnsi="PT Sans"/>
        </w:rPr>
        <w:t>[Электронный ресурс] URL:</w:t>
      </w:r>
      <w:r w:rsidRPr="00F70F3B">
        <w:t xml:space="preserve"> http://www.school.edu.ru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 xml:space="preserve">Федеральный портал Российское образование: </w:t>
      </w:r>
      <w:r w:rsidRPr="00F70F3B">
        <w:rPr>
          <w:rFonts w:ascii="PT Sans" w:hAnsi="PT Sans"/>
        </w:rPr>
        <w:t>[Электронный ресурс] URL:</w:t>
      </w:r>
      <w:r w:rsidRPr="00F70F3B">
        <w:t xml:space="preserve"> http://www.edu.ru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Образовательный портал Учеба: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http://www.uroki.ru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Федерация Интернет образования: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http://teacher.fio.ru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Всероссийская олимпиада школьников: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</w:t>
      </w:r>
      <w:hyperlink r:id="rId10" w:history="1">
        <w:r w:rsidRPr="00F70F3B">
          <w:t>http://rusolymp.ru/</w:t>
        </w:r>
      </w:hyperlink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Издательский дом «1 сентября»: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http://www.1september.ru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Московский Институт Открытого Образования:</w:t>
      </w:r>
      <w:r w:rsidRPr="00F70F3B">
        <w:rPr>
          <w:rFonts w:ascii="PT Sans" w:hAnsi="PT Sans"/>
        </w:rPr>
        <w:t xml:space="preserve"> [Электронный ресурс] URL:</w:t>
      </w:r>
      <w:r w:rsidRPr="00F70F3B">
        <w:t xml:space="preserve">  </w:t>
      </w:r>
      <w:hyperlink r:id="rId11" w:history="1">
        <w:r w:rsidRPr="00F70F3B">
          <w:t>http://www.mioo.ru</w:t>
        </w:r>
      </w:hyperlink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 xml:space="preserve">Непрерывная подготовка учителя технологии: [Электронный ресурс] URL: http://tehnologiya.ucoz.ru/ </w:t>
      </w:r>
    </w:p>
    <w:p w:rsidR="009D29B4" w:rsidRPr="00F70F3B" w:rsidRDefault="009D29B4" w:rsidP="00C91C02">
      <w:pPr>
        <w:numPr>
          <w:ilvl w:val="0"/>
          <w:numId w:val="15"/>
        </w:numPr>
        <w:spacing w:line="23" w:lineRule="atLeast"/>
        <w:jc w:val="both"/>
      </w:pPr>
      <w:r w:rsidRPr="00F70F3B">
        <w:t>Компьютерные презентации к разделам программы по технологии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Темперамент и профессия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Память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Мышление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Творческие способности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Коммуникативно-организаторские способности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Профессиональная пригодность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Технологии индустриального производства</w:t>
      </w:r>
    </w:p>
    <w:p w:rsidR="009D29B4" w:rsidRPr="00F70F3B" w:rsidRDefault="009D29B4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Плазменная обработка</w:t>
      </w:r>
    </w:p>
    <w:p w:rsidR="009D29B4" w:rsidRPr="00F70F3B" w:rsidRDefault="009D29B4" w:rsidP="00C91C02">
      <w:pPr>
        <w:numPr>
          <w:ilvl w:val="0"/>
          <w:numId w:val="18"/>
        </w:numPr>
        <w:spacing w:line="23" w:lineRule="atLeast"/>
        <w:jc w:val="both"/>
      </w:pPr>
      <w:r w:rsidRPr="00F70F3B">
        <w:t>Ультразвуковые технологии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Пищевая промышленность</w:t>
      </w:r>
    </w:p>
    <w:p w:rsidR="009D29B4" w:rsidRPr="00F70F3B" w:rsidRDefault="00734BA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Промышленность Н.Новгорода</w:t>
      </w:r>
    </w:p>
    <w:p w:rsidR="00FC4F01" w:rsidRPr="00F70F3B" w:rsidRDefault="00FC4F01" w:rsidP="00C91C02">
      <w:pPr>
        <w:numPr>
          <w:ilvl w:val="0"/>
          <w:numId w:val="18"/>
        </w:numPr>
        <w:spacing w:line="23" w:lineRule="atLeast"/>
        <w:jc w:val="both"/>
      </w:pPr>
      <w:r w:rsidRPr="00F70F3B">
        <w:t>Курс «Человек и профессия»</w:t>
      </w:r>
    </w:p>
    <w:p w:rsidR="009D29B4" w:rsidRPr="00F70F3B" w:rsidRDefault="009D29B4" w:rsidP="00C91C02">
      <w:pPr>
        <w:pStyle w:val="2"/>
        <w:spacing w:before="0" w:after="0" w:line="23" w:lineRule="atLeast"/>
      </w:pPr>
      <w:bookmarkStart w:id="49" w:name="_Toc397460497"/>
      <w:bookmarkStart w:id="50" w:name="_Toc461355709"/>
      <w:r w:rsidRPr="00F70F3B">
        <w:t>Демонстрационное и учебно-лабораторное оборудование, приборы</w:t>
      </w:r>
      <w:bookmarkEnd w:id="49"/>
      <w:bookmarkEnd w:id="50"/>
    </w:p>
    <w:p w:rsidR="009D29B4" w:rsidRPr="00F70F3B" w:rsidRDefault="009D29B4" w:rsidP="00C91C02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Компьютер  </w:t>
      </w:r>
    </w:p>
    <w:p w:rsidR="009D29B4" w:rsidRPr="00F70F3B" w:rsidRDefault="009D29B4" w:rsidP="00C91C02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Экран на штативе  </w:t>
      </w:r>
    </w:p>
    <w:p w:rsidR="009D29B4" w:rsidRPr="00F70F3B" w:rsidRDefault="009D29B4" w:rsidP="00C91C02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Мультимедийный проектор </w:t>
      </w:r>
    </w:p>
    <w:p w:rsidR="009D29B4" w:rsidRPr="00F70F3B" w:rsidRDefault="009D29B4" w:rsidP="00C91C02">
      <w:pPr>
        <w:numPr>
          <w:ilvl w:val="0"/>
          <w:numId w:val="16"/>
        </w:numPr>
        <w:spacing w:line="23" w:lineRule="atLeast"/>
        <w:jc w:val="both"/>
      </w:pPr>
      <w:r w:rsidRPr="00F70F3B">
        <w:t xml:space="preserve">Колонки </w:t>
      </w:r>
      <w:bookmarkStart w:id="51" w:name="_GoBack"/>
      <w:bookmarkEnd w:id="51"/>
    </w:p>
    <w:sectPr w:rsidR="009D29B4" w:rsidRPr="00F70F3B" w:rsidSect="00C91C02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EE" w:rsidRDefault="00495CEE">
      <w:r>
        <w:separator/>
      </w:r>
    </w:p>
  </w:endnote>
  <w:endnote w:type="continuationSeparator" w:id="0">
    <w:p w:rsidR="00495CEE" w:rsidRDefault="004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EE" w:rsidRDefault="00495CEE" w:rsidP="005904E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5CEE" w:rsidRDefault="00495C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EE" w:rsidRDefault="00495CEE" w:rsidP="005904E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729B">
      <w:rPr>
        <w:rStyle w:val="ab"/>
        <w:noProof/>
      </w:rPr>
      <w:t>21</w:t>
    </w:r>
    <w:r>
      <w:rPr>
        <w:rStyle w:val="ab"/>
      </w:rPr>
      <w:fldChar w:fldCharType="end"/>
    </w:r>
  </w:p>
  <w:p w:rsidR="00495CEE" w:rsidRDefault="00495CEE" w:rsidP="00F70F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EE" w:rsidRDefault="00495CEE">
      <w:r>
        <w:separator/>
      </w:r>
    </w:p>
  </w:footnote>
  <w:footnote w:type="continuationSeparator" w:id="0">
    <w:p w:rsidR="00495CEE" w:rsidRDefault="004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508"/>
    <w:multiLevelType w:val="hybridMultilevel"/>
    <w:tmpl w:val="5C4A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B19"/>
    <w:multiLevelType w:val="hybridMultilevel"/>
    <w:tmpl w:val="80805398"/>
    <w:lvl w:ilvl="0" w:tplc="9C44471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9C4447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F2148"/>
    <w:multiLevelType w:val="hybridMultilevel"/>
    <w:tmpl w:val="104C9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3C27C4"/>
    <w:multiLevelType w:val="hybridMultilevel"/>
    <w:tmpl w:val="79289286"/>
    <w:lvl w:ilvl="0" w:tplc="BCD6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D0F25"/>
    <w:multiLevelType w:val="hybridMultilevel"/>
    <w:tmpl w:val="7648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4761"/>
    <w:multiLevelType w:val="hybridMultilevel"/>
    <w:tmpl w:val="25C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906B6"/>
    <w:multiLevelType w:val="hybridMultilevel"/>
    <w:tmpl w:val="4190A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56A72"/>
    <w:multiLevelType w:val="hybridMultilevel"/>
    <w:tmpl w:val="DF6A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BFC"/>
    <w:multiLevelType w:val="hybridMultilevel"/>
    <w:tmpl w:val="EF6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1A2F"/>
    <w:multiLevelType w:val="hybridMultilevel"/>
    <w:tmpl w:val="7A6E4B9C"/>
    <w:lvl w:ilvl="0" w:tplc="E862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477FB"/>
    <w:multiLevelType w:val="hybridMultilevel"/>
    <w:tmpl w:val="428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0B52"/>
    <w:multiLevelType w:val="hybridMultilevel"/>
    <w:tmpl w:val="D70ED19E"/>
    <w:lvl w:ilvl="0" w:tplc="BD26E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52080"/>
    <w:multiLevelType w:val="multilevel"/>
    <w:tmpl w:val="9ADEB6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B4331F0"/>
    <w:multiLevelType w:val="hybridMultilevel"/>
    <w:tmpl w:val="EDC66DBC"/>
    <w:lvl w:ilvl="0" w:tplc="4C189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D0A8B"/>
    <w:multiLevelType w:val="hybridMultilevel"/>
    <w:tmpl w:val="6AB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C028C"/>
    <w:multiLevelType w:val="hybridMultilevel"/>
    <w:tmpl w:val="AD6E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C1763"/>
    <w:multiLevelType w:val="hybridMultilevel"/>
    <w:tmpl w:val="28A245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C4447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F2AA7"/>
    <w:multiLevelType w:val="hybridMultilevel"/>
    <w:tmpl w:val="083C5302"/>
    <w:lvl w:ilvl="0" w:tplc="98E8A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5E80"/>
    <w:multiLevelType w:val="hybridMultilevel"/>
    <w:tmpl w:val="5D6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17EDA"/>
    <w:multiLevelType w:val="multilevel"/>
    <w:tmpl w:val="9ADEB6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 w15:restartNumberingAfterBreak="0">
    <w:nsid w:val="6E9A4D39"/>
    <w:multiLevelType w:val="hybridMultilevel"/>
    <w:tmpl w:val="9F5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A2BA4"/>
    <w:multiLevelType w:val="hybridMultilevel"/>
    <w:tmpl w:val="E08AB96C"/>
    <w:lvl w:ilvl="0" w:tplc="CEB4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5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"/>
  </w:num>
  <w:num w:numId="13">
    <w:abstractNumId w:val="19"/>
  </w:num>
  <w:num w:numId="14">
    <w:abstractNumId w:val="7"/>
  </w:num>
  <w:num w:numId="15">
    <w:abstractNumId w:val="9"/>
  </w:num>
  <w:num w:numId="16">
    <w:abstractNumId w:val="13"/>
  </w:num>
  <w:num w:numId="17">
    <w:abstractNumId w:val="3"/>
  </w:num>
  <w:num w:numId="18">
    <w:abstractNumId w:val="11"/>
  </w:num>
  <w:num w:numId="19">
    <w:abstractNumId w:val="17"/>
  </w:num>
  <w:num w:numId="20">
    <w:abstractNumId w:val="20"/>
  </w:num>
  <w:num w:numId="21">
    <w:abstractNumId w:val="14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649"/>
    <w:rsid w:val="00005A20"/>
    <w:rsid w:val="000066A7"/>
    <w:rsid w:val="00006DA2"/>
    <w:rsid w:val="00010834"/>
    <w:rsid w:val="00020EDE"/>
    <w:rsid w:val="00024709"/>
    <w:rsid w:val="00024DD9"/>
    <w:rsid w:val="000402AE"/>
    <w:rsid w:val="000444FE"/>
    <w:rsid w:val="00052324"/>
    <w:rsid w:val="00053C6A"/>
    <w:rsid w:val="000659B0"/>
    <w:rsid w:val="00072937"/>
    <w:rsid w:val="0007323C"/>
    <w:rsid w:val="00084B2E"/>
    <w:rsid w:val="0008646C"/>
    <w:rsid w:val="00090C54"/>
    <w:rsid w:val="00095C78"/>
    <w:rsid w:val="000B2AFB"/>
    <w:rsid w:val="000B58D8"/>
    <w:rsid w:val="000C1E4A"/>
    <w:rsid w:val="000C56E9"/>
    <w:rsid w:val="000E4FC3"/>
    <w:rsid w:val="000F1C33"/>
    <w:rsid w:val="00116234"/>
    <w:rsid w:val="00131B18"/>
    <w:rsid w:val="00136436"/>
    <w:rsid w:val="00137C65"/>
    <w:rsid w:val="0014390A"/>
    <w:rsid w:val="0015022A"/>
    <w:rsid w:val="001520CF"/>
    <w:rsid w:val="00153FF4"/>
    <w:rsid w:val="001571B8"/>
    <w:rsid w:val="00157655"/>
    <w:rsid w:val="00161DDC"/>
    <w:rsid w:val="001645AD"/>
    <w:rsid w:val="0016528F"/>
    <w:rsid w:val="0016668B"/>
    <w:rsid w:val="00177C13"/>
    <w:rsid w:val="00177C93"/>
    <w:rsid w:val="001963DA"/>
    <w:rsid w:val="00197825"/>
    <w:rsid w:val="001A10E4"/>
    <w:rsid w:val="001A187C"/>
    <w:rsid w:val="001A53C3"/>
    <w:rsid w:val="001A5971"/>
    <w:rsid w:val="001A7594"/>
    <w:rsid w:val="001B0685"/>
    <w:rsid w:val="001B6F49"/>
    <w:rsid w:val="001C051E"/>
    <w:rsid w:val="001C3A1F"/>
    <w:rsid w:val="001C409D"/>
    <w:rsid w:val="001C4DC9"/>
    <w:rsid w:val="001C5C7A"/>
    <w:rsid w:val="001C6F14"/>
    <w:rsid w:val="001C7E24"/>
    <w:rsid w:val="001E6CB8"/>
    <w:rsid w:val="001E732A"/>
    <w:rsid w:val="002005C3"/>
    <w:rsid w:val="00213D70"/>
    <w:rsid w:val="00216E41"/>
    <w:rsid w:val="00224048"/>
    <w:rsid w:val="002254EA"/>
    <w:rsid w:val="0022555B"/>
    <w:rsid w:val="002350ED"/>
    <w:rsid w:val="00236C83"/>
    <w:rsid w:val="00243543"/>
    <w:rsid w:val="0024457C"/>
    <w:rsid w:val="002519BC"/>
    <w:rsid w:val="00252DF3"/>
    <w:rsid w:val="0025434B"/>
    <w:rsid w:val="00257114"/>
    <w:rsid w:val="00261034"/>
    <w:rsid w:val="00265852"/>
    <w:rsid w:val="00267D08"/>
    <w:rsid w:val="00267FC2"/>
    <w:rsid w:val="00271864"/>
    <w:rsid w:val="00274C10"/>
    <w:rsid w:val="0028132E"/>
    <w:rsid w:val="00281E0F"/>
    <w:rsid w:val="00281E17"/>
    <w:rsid w:val="00292512"/>
    <w:rsid w:val="002B107E"/>
    <w:rsid w:val="002B4F9B"/>
    <w:rsid w:val="002C1150"/>
    <w:rsid w:val="002C1B17"/>
    <w:rsid w:val="002C3B50"/>
    <w:rsid w:val="002D1761"/>
    <w:rsid w:val="002D78D1"/>
    <w:rsid w:val="002E3FD5"/>
    <w:rsid w:val="002E7952"/>
    <w:rsid w:val="002E7DF9"/>
    <w:rsid w:val="00304195"/>
    <w:rsid w:val="0030584F"/>
    <w:rsid w:val="003148FC"/>
    <w:rsid w:val="00331393"/>
    <w:rsid w:val="0033353D"/>
    <w:rsid w:val="00340A1E"/>
    <w:rsid w:val="003552BA"/>
    <w:rsid w:val="00356D3C"/>
    <w:rsid w:val="0038569E"/>
    <w:rsid w:val="003861F4"/>
    <w:rsid w:val="00386C9E"/>
    <w:rsid w:val="00390F8E"/>
    <w:rsid w:val="003911C0"/>
    <w:rsid w:val="00391D71"/>
    <w:rsid w:val="00392706"/>
    <w:rsid w:val="003944D2"/>
    <w:rsid w:val="003A3C33"/>
    <w:rsid w:val="003B13A8"/>
    <w:rsid w:val="003B219F"/>
    <w:rsid w:val="003B3C0A"/>
    <w:rsid w:val="003B5799"/>
    <w:rsid w:val="003C2DEE"/>
    <w:rsid w:val="003D1FC0"/>
    <w:rsid w:val="003D24CE"/>
    <w:rsid w:val="003D530E"/>
    <w:rsid w:val="003D5BC1"/>
    <w:rsid w:val="003E1D20"/>
    <w:rsid w:val="003E488F"/>
    <w:rsid w:val="003E6A80"/>
    <w:rsid w:val="003F1013"/>
    <w:rsid w:val="003F44F3"/>
    <w:rsid w:val="003F79ED"/>
    <w:rsid w:val="003F7B07"/>
    <w:rsid w:val="00407E06"/>
    <w:rsid w:val="0041226B"/>
    <w:rsid w:val="00413EFA"/>
    <w:rsid w:val="00414FE5"/>
    <w:rsid w:val="00424934"/>
    <w:rsid w:val="00427175"/>
    <w:rsid w:val="004346AA"/>
    <w:rsid w:val="00436524"/>
    <w:rsid w:val="00437EAD"/>
    <w:rsid w:val="00441200"/>
    <w:rsid w:val="004446B4"/>
    <w:rsid w:val="00447B48"/>
    <w:rsid w:val="0045311A"/>
    <w:rsid w:val="004536A9"/>
    <w:rsid w:val="004865D4"/>
    <w:rsid w:val="004876C8"/>
    <w:rsid w:val="00490C55"/>
    <w:rsid w:val="00495CEE"/>
    <w:rsid w:val="0049686D"/>
    <w:rsid w:val="004B3CFF"/>
    <w:rsid w:val="004B4CC6"/>
    <w:rsid w:val="004C678C"/>
    <w:rsid w:val="004D04EA"/>
    <w:rsid w:val="004E0498"/>
    <w:rsid w:val="004E076C"/>
    <w:rsid w:val="004F1350"/>
    <w:rsid w:val="004F1745"/>
    <w:rsid w:val="004F312E"/>
    <w:rsid w:val="004F41FD"/>
    <w:rsid w:val="004F46DC"/>
    <w:rsid w:val="00503CE0"/>
    <w:rsid w:val="0050517A"/>
    <w:rsid w:val="005159F3"/>
    <w:rsid w:val="005209AA"/>
    <w:rsid w:val="00522806"/>
    <w:rsid w:val="0053228A"/>
    <w:rsid w:val="00532704"/>
    <w:rsid w:val="00542DBA"/>
    <w:rsid w:val="00544834"/>
    <w:rsid w:val="005506C8"/>
    <w:rsid w:val="00553715"/>
    <w:rsid w:val="00566C90"/>
    <w:rsid w:val="00572129"/>
    <w:rsid w:val="00572791"/>
    <w:rsid w:val="00572AFA"/>
    <w:rsid w:val="00575042"/>
    <w:rsid w:val="005766EB"/>
    <w:rsid w:val="005817D8"/>
    <w:rsid w:val="005904E0"/>
    <w:rsid w:val="00591305"/>
    <w:rsid w:val="00593E98"/>
    <w:rsid w:val="005A7535"/>
    <w:rsid w:val="005C6229"/>
    <w:rsid w:val="005F12A9"/>
    <w:rsid w:val="00613E8D"/>
    <w:rsid w:val="00631CD1"/>
    <w:rsid w:val="00644A09"/>
    <w:rsid w:val="00654EB2"/>
    <w:rsid w:val="00665E47"/>
    <w:rsid w:val="00670AE2"/>
    <w:rsid w:val="00673FB2"/>
    <w:rsid w:val="0067555F"/>
    <w:rsid w:val="00681962"/>
    <w:rsid w:val="006932C6"/>
    <w:rsid w:val="006A480C"/>
    <w:rsid w:val="006B538E"/>
    <w:rsid w:val="006B64B9"/>
    <w:rsid w:val="006C39DA"/>
    <w:rsid w:val="006D59D9"/>
    <w:rsid w:val="006E08ED"/>
    <w:rsid w:val="006E5377"/>
    <w:rsid w:val="006F4001"/>
    <w:rsid w:val="006F69EB"/>
    <w:rsid w:val="006F7C59"/>
    <w:rsid w:val="00705D23"/>
    <w:rsid w:val="00711288"/>
    <w:rsid w:val="0072017F"/>
    <w:rsid w:val="00731C5C"/>
    <w:rsid w:val="00734BA1"/>
    <w:rsid w:val="00737670"/>
    <w:rsid w:val="00742AA9"/>
    <w:rsid w:val="007515B8"/>
    <w:rsid w:val="00751E43"/>
    <w:rsid w:val="00757301"/>
    <w:rsid w:val="00764837"/>
    <w:rsid w:val="00767256"/>
    <w:rsid w:val="007769EB"/>
    <w:rsid w:val="00780C27"/>
    <w:rsid w:val="007832B7"/>
    <w:rsid w:val="0079402A"/>
    <w:rsid w:val="007A0DE4"/>
    <w:rsid w:val="007A5C21"/>
    <w:rsid w:val="007A7A63"/>
    <w:rsid w:val="007B3C7C"/>
    <w:rsid w:val="007B6300"/>
    <w:rsid w:val="007C0A95"/>
    <w:rsid w:val="007D62EB"/>
    <w:rsid w:val="007E1975"/>
    <w:rsid w:val="007E493D"/>
    <w:rsid w:val="00807F41"/>
    <w:rsid w:val="00810A68"/>
    <w:rsid w:val="00811742"/>
    <w:rsid w:val="00821D4F"/>
    <w:rsid w:val="00821E24"/>
    <w:rsid w:val="00823699"/>
    <w:rsid w:val="00823BA5"/>
    <w:rsid w:val="00825F93"/>
    <w:rsid w:val="00835203"/>
    <w:rsid w:val="00837362"/>
    <w:rsid w:val="00850680"/>
    <w:rsid w:val="0085151F"/>
    <w:rsid w:val="008608C6"/>
    <w:rsid w:val="0086300B"/>
    <w:rsid w:val="00863AFC"/>
    <w:rsid w:val="008755B5"/>
    <w:rsid w:val="00880952"/>
    <w:rsid w:val="0088362B"/>
    <w:rsid w:val="00893CA6"/>
    <w:rsid w:val="008949A3"/>
    <w:rsid w:val="00895780"/>
    <w:rsid w:val="008A0925"/>
    <w:rsid w:val="008A1512"/>
    <w:rsid w:val="008A15CD"/>
    <w:rsid w:val="008B3327"/>
    <w:rsid w:val="008B3891"/>
    <w:rsid w:val="008C1ECD"/>
    <w:rsid w:val="008C2014"/>
    <w:rsid w:val="008C256E"/>
    <w:rsid w:val="008C5693"/>
    <w:rsid w:val="008C726A"/>
    <w:rsid w:val="008D3720"/>
    <w:rsid w:val="008F1B25"/>
    <w:rsid w:val="008F40C3"/>
    <w:rsid w:val="00900BDB"/>
    <w:rsid w:val="00901FDA"/>
    <w:rsid w:val="00902886"/>
    <w:rsid w:val="00902EE2"/>
    <w:rsid w:val="00904FB3"/>
    <w:rsid w:val="0091593C"/>
    <w:rsid w:val="00921094"/>
    <w:rsid w:val="0093272A"/>
    <w:rsid w:val="00932ABD"/>
    <w:rsid w:val="0093650F"/>
    <w:rsid w:val="009376EA"/>
    <w:rsid w:val="0094078A"/>
    <w:rsid w:val="00944ADD"/>
    <w:rsid w:val="0095069C"/>
    <w:rsid w:val="009577F7"/>
    <w:rsid w:val="009605EC"/>
    <w:rsid w:val="00962544"/>
    <w:rsid w:val="00962735"/>
    <w:rsid w:val="0097244C"/>
    <w:rsid w:val="009766F0"/>
    <w:rsid w:val="00980849"/>
    <w:rsid w:val="0098560A"/>
    <w:rsid w:val="00994007"/>
    <w:rsid w:val="00995B5E"/>
    <w:rsid w:val="009A0CB3"/>
    <w:rsid w:val="009B315F"/>
    <w:rsid w:val="009B4802"/>
    <w:rsid w:val="009C2A91"/>
    <w:rsid w:val="009C59EB"/>
    <w:rsid w:val="009D23B5"/>
    <w:rsid w:val="009D29B4"/>
    <w:rsid w:val="009D484C"/>
    <w:rsid w:val="009E0C63"/>
    <w:rsid w:val="009E451D"/>
    <w:rsid w:val="00A11794"/>
    <w:rsid w:val="00A13B12"/>
    <w:rsid w:val="00A15D44"/>
    <w:rsid w:val="00A43400"/>
    <w:rsid w:val="00A527CC"/>
    <w:rsid w:val="00A645A8"/>
    <w:rsid w:val="00A67ED5"/>
    <w:rsid w:val="00A72289"/>
    <w:rsid w:val="00A8729B"/>
    <w:rsid w:val="00A93620"/>
    <w:rsid w:val="00AB1298"/>
    <w:rsid w:val="00AB32D6"/>
    <w:rsid w:val="00AB57CD"/>
    <w:rsid w:val="00AD2074"/>
    <w:rsid w:val="00AE2CCA"/>
    <w:rsid w:val="00AE3DE1"/>
    <w:rsid w:val="00AE7D0F"/>
    <w:rsid w:val="00AF1EA9"/>
    <w:rsid w:val="00AF2B1E"/>
    <w:rsid w:val="00AF7E45"/>
    <w:rsid w:val="00B05EC1"/>
    <w:rsid w:val="00B20CB6"/>
    <w:rsid w:val="00B32EE7"/>
    <w:rsid w:val="00B40EAD"/>
    <w:rsid w:val="00B45172"/>
    <w:rsid w:val="00B46FC1"/>
    <w:rsid w:val="00B53AA4"/>
    <w:rsid w:val="00B56A5C"/>
    <w:rsid w:val="00B57D34"/>
    <w:rsid w:val="00B60168"/>
    <w:rsid w:val="00B66CEA"/>
    <w:rsid w:val="00B82466"/>
    <w:rsid w:val="00B90023"/>
    <w:rsid w:val="00B9118A"/>
    <w:rsid w:val="00B928FD"/>
    <w:rsid w:val="00B97A7C"/>
    <w:rsid w:val="00BA3A87"/>
    <w:rsid w:val="00BA6CD9"/>
    <w:rsid w:val="00BB5E7D"/>
    <w:rsid w:val="00BC2E3D"/>
    <w:rsid w:val="00BC3EA3"/>
    <w:rsid w:val="00BC6649"/>
    <w:rsid w:val="00BD5DFA"/>
    <w:rsid w:val="00BD703D"/>
    <w:rsid w:val="00BE1B9D"/>
    <w:rsid w:val="00BE6594"/>
    <w:rsid w:val="00BF4BA3"/>
    <w:rsid w:val="00BF5617"/>
    <w:rsid w:val="00C00B18"/>
    <w:rsid w:val="00C06EC8"/>
    <w:rsid w:val="00C166BD"/>
    <w:rsid w:val="00C2522A"/>
    <w:rsid w:val="00C2613D"/>
    <w:rsid w:val="00C26C55"/>
    <w:rsid w:val="00C30078"/>
    <w:rsid w:val="00C31BA1"/>
    <w:rsid w:val="00C31BC6"/>
    <w:rsid w:val="00C3367B"/>
    <w:rsid w:val="00C4546F"/>
    <w:rsid w:val="00C55076"/>
    <w:rsid w:val="00C62FCA"/>
    <w:rsid w:val="00C63937"/>
    <w:rsid w:val="00C70B2C"/>
    <w:rsid w:val="00C90868"/>
    <w:rsid w:val="00C91C02"/>
    <w:rsid w:val="00C95CD4"/>
    <w:rsid w:val="00CA2C49"/>
    <w:rsid w:val="00CA45EF"/>
    <w:rsid w:val="00CA73E7"/>
    <w:rsid w:val="00CB5618"/>
    <w:rsid w:val="00CB6F18"/>
    <w:rsid w:val="00CB7605"/>
    <w:rsid w:val="00CC1B97"/>
    <w:rsid w:val="00CC3A8D"/>
    <w:rsid w:val="00CC5099"/>
    <w:rsid w:val="00CC53AB"/>
    <w:rsid w:val="00CC72F4"/>
    <w:rsid w:val="00CD4C4E"/>
    <w:rsid w:val="00CD5DED"/>
    <w:rsid w:val="00CD6E19"/>
    <w:rsid w:val="00CD7DBC"/>
    <w:rsid w:val="00CE0D08"/>
    <w:rsid w:val="00D00658"/>
    <w:rsid w:val="00D03B0C"/>
    <w:rsid w:val="00D0617A"/>
    <w:rsid w:val="00D1174F"/>
    <w:rsid w:val="00D1656E"/>
    <w:rsid w:val="00D218A4"/>
    <w:rsid w:val="00D276CD"/>
    <w:rsid w:val="00D32610"/>
    <w:rsid w:val="00D33C6F"/>
    <w:rsid w:val="00D3442C"/>
    <w:rsid w:val="00D3555B"/>
    <w:rsid w:val="00D42D02"/>
    <w:rsid w:val="00D431BF"/>
    <w:rsid w:val="00D47B3C"/>
    <w:rsid w:val="00D53333"/>
    <w:rsid w:val="00D607C3"/>
    <w:rsid w:val="00D6365F"/>
    <w:rsid w:val="00D748AE"/>
    <w:rsid w:val="00D74D00"/>
    <w:rsid w:val="00D77FD4"/>
    <w:rsid w:val="00D80B31"/>
    <w:rsid w:val="00D87926"/>
    <w:rsid w:val="00D97481"/>
    <w:rsid w:val="00DA2F80"/>
    <w:rsid w:val="00DA58BB"/>
    <w:rsid w:val="00DB2DCC"/>
    <w:rsid w:val="00DB392A"/>
    <w:rsid w:val="00DC3EE7"/>
    <w:rsid w:val="00DC4D5C"/>
    <w:rsid w:val="00DC6C8F"/>
    <w:rsid w:val="00DD4BAD"/>
    <w:rsid w:val="00DD7635"/>
    <w:rsid w:val="00DE64DC"/>
    <w:rsid w:val="00DF200A"/>
    <w:rsid w:val="00DF4AC7"/>
    <w:rsid w:val="00E05968"/>
    <w:rsid w:val="00E065E1"/>
    <w:rsid w:val="00E30E6C"/>
    <w:rsid w:val="00E32F3C"/>
    <w:rsid w:val="00E36B9A"/>
    <w:rsid w:val="00E42AC5"/>
    <w:rsid w:val="00E46996"/>
    <w:rsid w:val="00E55485"/>
    <w:rsid w:val="00E60E55"/>
    <w:rsid w:val="00E61D4B"/>
    <w:rsid w:val="00E67D9C"/>
    <w:rsid w:val="00E72025"/>
    <w:rsid w:val="00E8484A"/>
    <w:rsid w:val="00E904E3"/>
    <w:rsid w:val="00E9060C"/>
    <w:rsid w:val="00E979A8"/>
    <w:rsid w:val="00EA23A5"/>
    <w:rsid w:val="00EA43AD"/>
    <w:rsid w:val="00EA57F0"/>
    <w:rsid w:val="00EA7501"/>
    <w:rsid w:val="00EB24D1"/>
    <w:rsid w:val="00EC27CD"/>
    <w:rsid w:val="00ED12FD"/>
    <w:rsid w:val="00ED5430"/>
    <w:rsid w:val="00EE1140"/>
    <w:rsid w:val="00EE4713"/>
    <w:rsid w:val="00EE5211"/>
    <w:rsid w:val="00EE7CE3"/>
    <w:rsid w:val="00EF2AE0"/>
    <w:rsid w:val="00F00764"/>
    <w:rsid w:val="00F04842"/>
    <w:rsid w:val="00F07240"/>
    <w:rsid w:val="00F11F43"/>
    <w:rsid w:val="00F12A07"/>
    <w:rsid w:val="00F30D4A"/>
    <w:rsid w:val="00F47A45"/>
    <w:rsid w:val="00F5499C"/>
    <w:rsid w:val="00F621F0"/>
    <w:rsid w:val="00F70F3B"/>
    <w:rsid w:val="00F71FB6"/>
    <w:rsid w:val="00F75B55"/>
    <w:rsid w:val="00FA05F8"/>
    <w:rsid w:val="00FA5317"/>
    <w:rsid w:val="00FA6C11"/>
    <w:rsid w:val="00FB3C8C"/>
    <w:rsid w:val="00FB68F5"/>
    <w:rsid w:val="00FC31DE"/>
    <w:rsid w:val="00FC3E79"/>
    <w:rsid w:val="00FC3F72"/>
    <w:rsid w:val="00FC4F01"/>
    <w:rsid w:val="00FC62E6"/>
    <w:rsid w:val="00FC7462"/>
    <w:rsid w:val="00FD5697"/>
    <w:rsid w:val="00FD65F0"/>
    <w:rsid w:val="00FD77F2"/>
    <w:rsid w:val="00FD7F1F"/>
    <w:rsid w:val="00FE2FA8"/>
    <w:rsid w:val="00FE750E"/>
    <w:rsid w:val="00FF4325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607222-C3E1-4499-987C-7D8FEA61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35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A8729B"/>
    <w:pPr>
      <w:keepNext/>
      <w:spacing w:after="120" w:line="23" w:lineRule="atLeas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8C1ECD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  <w:noProof/>
      <w:sz w:val="28"/>
      <w:szCs w:val="28"/>
    </w:rPr>
  </w:style>
  <w:style w:type="paragraph" w:styleId="3">
    <w:name w:val="heading 3"/>
    <w:basedOn w:val="a"/>
    <w:next w:val="a"/>
    <w:qFormat/>
    <w:rsid w:val="001C4DC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1C4DC9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qFormat/>
    <w:rsid w:val="002C3B5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A58BB"/>
    <w:pPr>
      <w:spacing w:after="120"/>
      <w:ind w:left="283"/>
    </w:pPr>
  </w:style>
  <w:style w:type="paragraph" w:styleId="a6">
    <w:name w:val="Body Text"/>
    <w:basedOn w:val="a"/>
    <w:rsid w:val="00DA58BB"/>
    <w:pPr>
      <w:spacing w:after="120"/>
    </w:pPr>
  </w:style>
  <w:style w:type="paragraph" w:styleId="21">
    <w:name w:val="Body Text Indent 2"/>
    <w:basedOn w:val="a"/>
    <w:rsid w:val="00751E43"/>
    <w:pPr>
      <w:ind w:firstLine="426"/>
    </w:pPr>
    <w:rPr>
      <w:rFonts w:ascii="Arial" w:hAnsi="Arial"/>
      <w:sz w:val="28"/>
      <w:szCs w:val="20"/>
    </w:rPr>
  </w:style>
  <w:style w:type="paragraph" w:styleId="a7">
    <w:name w:val="List Paragraph"/>
    <w:basedOn w:val="a"/>
    <w:qFormat/>
    <w:rsid w:val="00751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Чемерицкая"/>
    <w:basedOn w:val="a"/>
    <w:qFormat/>
    <w:rsid w:val="00B57D3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9">
    <w:name w:val="Normal (Web)"/>
    <w:basedOn w:val="a"/>
    <w:rsid w:val="00B57D3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DE64DC"/>
    <w:pPr>
      <w:overflowPunct w:val="0"/>
      <w:autoSpaceDE w:val="0"/>
      <w:autoSpaceDN w:val="0"/>
      <w:adjustRightInd w:val="0"/>
      <w:ind w:firstLine="426"/>
      <w:textAlignment w:val="baseline"/>
    </w:pPr>
    <w:rPr>
      <w:sz w:val="28"/>
      <w:szCs w:val="20"/>
    </w:rPr>
  </w:style>
  <w:style w:type="character" w:customStyle="1" w:styleId="submenu-table">
    <w:name w:val="submenu-table"/>
    <w:basedOn w:val="a0"/>
    <w:rsid w:val="002E7DF9"/>
  </w:style>
  <w:style w:type="paragraph" w:customStyle="1" w:styleId="c11c38">
    <w:name w:val="c11 c38"/>
    <w:basedOn w:val="a"/>
    <w:rsid w:val="004D04EA"/>
    <w:pPr>
      <w:spacing w:before="100" w:beforeAutospacing="1" w:after="100" w:afterAutospacing="1"/>
    </w:pPr>
  </w:style>
  <w:style w:type="character" w:customStyle="1" w:styleId="c4">
    <w:name w:val="c4"/>
    <w:basedOn w:val="a0"/>
    <w:rsid w:val="004D04EA"/>
  </w:style>
  <w:style w:type="paragraph" w:customStyle="1" w:styleId="c9">
    <w:name w:val="c9"/>
    <w:basedOn w:val="a"/>
    <w:rsid w:val="00F11F43"/>
    <w:pPr>
      <w:spacing w:before="100" w:beforeAutospacing="1" w:after="100" w:afterAutospacing="1"/>
    </w:pPr>
  </w:style>
  <w:style w:type="paragraph" w:styleId="aa">
    <w:name w:val="footer"/>
    <w:basedOn w:val="a"/>
    <w:rsid w:val="005904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904E0"/>
  </w:style>
  <w:style w:type="paragraph" w:styleId="10">
    <w:name w:val="toc 1"/>
    <w:basedOn w:val="a"/>
    <w:next w:val="a"/>
    <w:autoRedefine/>
    <w:uiPriority w:val="39"/>
    <w:rsid w:val="006932C6"/>
    <w:pPr>
      <w:spacing w:before="360"/>
    </w:pPr>
    <w:rPr>
      <w:b/>
      <w:bCs/>
      <w:caps/>
    </w:rPr>
  </w:style>
  <w:style w:type="paragraph" w:styleId="22">
    <w:name w:val="toc 2"/>
    <w:basedOn w:val="a"/>
    <w:next w:val="a"/>
    <w:autoRedefine/>
    <w:uiPriority w:val="39"/>
    <w:rsid w:val="006932C6"/>
    <w:pPr>
      <w:spacing w:before="240"/>
    </w:pPr>
    <w:rPr>
      <w:rFonts w:cstheme="minorHAnsi"/>
      <w:bCs/>
      <w:szCs w:val="20"/>
    </w:rPr>
  </w:style>
  <w:style w:type="paragraph" w:styleId="30">
    <w:name w:val="toc 3"/>
    <w:basedOn w:val="a"/>
    <w:next w:val="a"/>
    <w:autoRedefine/>
    <w:semiHidden/>
    <w:rsid w:val="005904E0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semiHidden/>
    <w:rsid w:val="005904E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semiHidden/>
    <w:rsid w:val="005904E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semiHidden/>
    <w:rsid w:val="005904E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semiHidden/>
    <w:rsid w:val="005904E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"/>
    <w:next w:val="a"/>
    <w:autoRedefine/>
    <w:semiHidden/>
    <w:rsid w:val="005904E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semiHidden/>
    <w:rsid w:val="005904E0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c">
    <w:name w:val="Hyperlink"/>
    <w:basedOn w:val="a0"/>
    <w:uiPriority w:val="99"/>
    <w:rsid w:val="005904E0"/>
    <w:rPr>
      <w:color w:val="0000FF"/>
      <w:u w:val="single"/>
    </w:rPr>
  </w:style>
  <w:style w:type="character" w:customStyle="1" w:styleId="small">
    <w:name w:val="small"/>
    <w:basedOn w:val="a0"/>
    <w:rsid w:val="00B05EC1"/>
  </w:style>
  <w:style w:type="character" w:customStyle="1" w:styleId="20">
    <w:name w:val="Заголовок 2 Знак"/>
    <w:basedOn w:val="a0"/>
    <w:link w:val="2"/>
    <w:rsid w:val="008C1ECD"/>
    <w:rPr>
      <w:b/>
      <w:noProof/>
      <w:sz w:val="28"/>
      <w:szCs w:val="28"/>
    </w:rPr>
  </w:style>
  <w:style w:type="character" w:styleId="ad">
    <w:name w:val="Emphasis"/>
    <w:basedOn w:val="a0"/>
    <w:qFormat/>
    <w:rsid w:val="00C91C02"/>
    <w:rPr>
      <w:i/>
      <w:iCs/>
    </w:rPr>
  </w:style>
  <w:style w:type="paragraph" w:styleId="ae">
    <w:name w:val="header"/>
    <w:basedOn w:val="a"/>
    <w:link w:val="af"/>
    <w:rsid w:val="00F70F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0F3B"/>
    <w:rPr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70F3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1">
    <w:name w:val="Balloon Text"/>
    <w:basedOn w:val="a"/>
    <w:link w:val="af2"/>
    <w:rsid w:val="00F70F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70F3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A8729B"/>
    <w:rPr>
      <w:sz w:val="24"/>
      <w:szCs w:val="24"/>
    </w:rPr>
  </w:style>
  <w:style w:type="paragraph" w:styleId="af3">
    <w:name w:val="Title"/>
    <w:basedOn w:val="a"/>
    <w:link w:val="af4"/>
    <w:qFormat/>
    <w:rsid w:val="00A8729B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f4">
    <w:name w:val="Название Знак"/>
    <w:basedOn w:val="a0"/>
    <w:link w:val="af3"/>
    <w:rsid w:val="00A8729B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o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olym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3942-C3CF-4D38-963D-E3B0BE56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7257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Кол-во</vt:lpstr>
    </vt:vector>
  </TitlesOfParts>
  <Company>Reanimator Extreme Edition</Company>
  <LinksUpToDate>false</LinksUpToDate>
  <CharactersWithSpaces>48531</CharactersWithSpaces>
  <SharedDoc>false</SharedDoc>
  <HLinks>
    <vt:vector size="90" baseType="variant">
      <vt:variant>
        <vt:i4>7471140</vt:i4>
      </vt:variant>
      <vt:variant>
        <vt:i4>69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7340136</vt:i4>
      </vt:variant>
      <vt:variant>
        <vt:i4>66</vt:i4>
      </vt:variant>
      <vt:variant>
        <vt:i4>0</vt:i4>
      </vt:variant>
      <vt:variant>
        <vt:i4>5</vt:i4>
      </vt:variant>
      <vt:variant>
        <vt:lpwstr>http://rusolymp.ru/</vt:lpwstr>
      </vt:variant>
      <vt:variant>
        <vt:lpwstr/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_Toc395868458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_Toc395868457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_Toc395868456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_Toc395868455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_Toc395868454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_Toc395868453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_Toc395868452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_Toc395868451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_Toc395868450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_Toc395868449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_Toc395868448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_Toc395868447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_Toc395868446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Кол-во</dc:title>
  <dc:creator>общий стол</dc:creator>
  <cp:lastModifiedBy>учитель</cp:lastModifiedBy>
  <cp:revision>13</cp:revision>
  <cp:lastPrinted>2016-10-09T20:02:00Z</cp:lastPrinted>
  <dcterms:created xsi:type="dcterms:W3CDTF">2016-09-11T06:59:00Z</dcterms:created>
  <dcterms:modified xsi:type="dcterms:W3CDTF">2017-02-06T05:11:00Z</dcterms:modified>
</cp:coreProperties>
</file>