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</w:t>
      </w:r>
      <w:r w:rsidR="00D230FC">
        <w:rPr>
          <w:rFonts w:ascii="Times New Roman" w:hAnsi="Times New Roman" w:cs="Times New Roman"/>
          <w:sz w:val="24"/>
          <w:szCs w:val="24"/>
        </w:rPr>
        <w:t>амме «Инженерная графика и начертательная геометрия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6C67E3" w:rsidRPr="00414277">
        <w:rPr>
          <w:rFonts w:ascii="Times New Roman" w:hAnsi="Times New Roman" w:cs="Times New Roman"/>
          <w:sz w:val="24"/>
          <w:szCs w:val="24"/>
        </w:rPr>
        <w:t>сания Договора составляет 72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5F095E" w:rsidRDefault="005F095E" w:rsidP="005F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Предоставлять снижение стоимости ПДОУ отдельным категориям обучающихся, а</w:t>
      </w:r>
    </w:p>
    <w:p w:rsidR="005F095E" w:rsidRDefault="005F095E" w:rsidP="005F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именно:</w:t>
      </w:r>
    </w:p>
    <w:p w:rsidR="005F095E" w:rsidRDefault="005F095E" w:rsidP="005F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сотрудников Исполнителя в размере до 30% от стоимости ПДОУ.</w:t>
      </w:r>
    </w:p>
    <w:p w:rsidR="005F095E" w:rsidRPr="00414277" w:rsidRDefault="005F095E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C750BE">
        <w:rPr>
          <w:color w:val="auto"/>
        </w:rPr>
        <w:t>чения Обучающегося составляет 6300,00 рублей (шесть тысяч триста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165587">
        <w:rPr>
          <w:color w:val="auto"/>
        </w:rPr>
        <w:t>ями в сумме 700,00 рублей (семь</w:t>
      </w:r>
      <w:r w:rsidR="00AF715C" w:rsidRPr="00414277">
        <w:rPr>
          <w:color w:val="auto"/>
        </w:rPr>
        <w:t>сот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1"/>
    <w:rsid w:val="000C1D90"/>
    <w:rsid w:val="00126594"/>
    <w:rsid w:val="00165587"/>
    <w:rsid w:val="001D18FB"/>
    <w:rsid w:val="001D2CE1"/>
    <w:rsid w:val="00414277"/>
    <w:rsid w:val="00457C34"/>
    <w:rsid w:val="004B4EDB"/>
    <w:rsid w:val="004C566F"/>
    <w:rsid w:val="004F285B"/>
    <w:rsid w:val="00524C97"/>
    <w:rsid w:val="00594E94"/>
    <w:rsid w:val="005C11A1"/>
    <w:rsid w:val="005F095E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4026D"/>
    <w:rsid w:val="00951B7D"/>
    <w:rsid w:val="00A0772B"/>
    <w:rsid w:val="00A26AA9"/>
    <w:rsid w:val="00A35A31"/>
    <w:rsid w:val="00A464EE"/>
    <w:rsid w:val="00A8370D"/>
    <w:rsid w:val="00AF715C"/>
    <w:rsid w:val="00AF7D6F"/>
    <w:rsid w:val="00BA7CD9"/>
    <w:rsid w:val="00C4076C"/>
    <w:rsid w:val="00C43858"/>
    <w:rsid w:val="00C750BE"/>
    <w:rsid w:val="00C964E6"/>
    <w:rsid w:val="00D230FC"/>
    <w:rsid w:val="00D25F7C"/>
    <w:rsid w:val="00D87624"/>
    <w:rsid w:val="00EF12A9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5FD"/>
  <w15:docId w15:val="{5E60D979-09C9-4792-8696-AAA7024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35</cp:revision>
  <cp:lastPrinted>2017-09-18T06:17:00Z</cp:lastPrinted>
  <dcterms:created xsi:type="dcterms:W3CDTF">2017-09-17T18:11:00Z</dcterms:created>
  <dcterms:modified xsi:type="dcterms:W3CDTF">2017-09-18T11:40:00Z</dcterms:modified>
</cp:coreProperties>
</file>