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 по предмету «Технология»</w:t>
      </w:r>
    </w:p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E00B00" w:rsidRDefault="00E00B00" w:rsidP="008C1E4E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Рабочая программа по технологии разработана на основе Федерального государственного стандарта начального общего образования и реализуется средствами предмета «Технология» на основе авторской программы Н.М.Конышевой (Смоленск: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«Гармония»).</w:t>
      </w:r>
      <w:proofErr w:type="gramEnd"/>
    </w:p>
    <w:p w:rsidR="00E00B00" w:rsidRPr="00E00B00" w:rsidRDefault="00E00B00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2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 xml:space="preserve">изучения </w:t>
      </w:r>
      <w:r>
        <w:rPr>
          <w:rFonts w:ascii="Times New Roman" w:hAnsi="Times New Roman" w:cs="Times New Roman"/>
          <w:sz w:val="28"/>
        </w:rPr>
        <w:t xml:space="preserve">предмета «Технология» </w:t>
      </w:r>
      <w:r w:rsidRPr="00FC72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углублени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общеобразовательной подготовки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формировани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их духовной культуры и всесторонне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личности на основе интеграции понятийных (абстрактных),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</w:t>
      </w:r>
    </w:p>
    <w:p w:rsidR="0061282D" w:rsidRDefault="00E00B00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B00">
        <w:rPr>
          <w:rFonts w:ascii="Times New Roman" w:hAnsi="Times New Roman" w:cs="Times New Roman"/>
          <w:sz w:val="28"/>
          <w:szCs w:val="28"/>
        </w:rPr>
        <w:t>изобретательности, интуиции, а также творческой самореализации и формированию мотивации успеха и достижений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предметно-преобразующей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1E" w:rsidRDefault="0051521E" w:rsidP="005152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представлений о материальной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как продукте творческой предметно-преобразующей деятельности человека, о наиболее важных правилах дизайна,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необходимо учитывать при создании предметов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культуры;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представлений о гармоничном единстве природного и рукотворного мира и о месте в нём человека с его искусственно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создаваемой предметной средой;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расширение культурного кругозора, обогащение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о культурно-исторических традициях в мире вещей,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представлений о ценности предшествующих культур и понимания необходимости их сохранения и развития;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расширение знаний о материалах и их свойствах, техноло</w:t>
      </w:r>
      <w:r>
        <w:rPr>
          <w:rFonts w:ascii="Times New Roman" w:hAnsi="Times New Roman" w:cs="Times New Roman"/>
          <w:sz w:val="28"/>
          <w:szCs w:val="28"/>
        </w:rPr>
        <w:t xml:space="preserve">гиях </w:t>
      </w:r>
      <w:r w:rsidR="0061282D" w:rsidRPr="0074006C">
        <w:rPr>
          <w:rFonts w:ascii="Times New Roman" w:hAnsi="Times New Roman" w:cs="Times New Roman"/>
          <w:sz w:val="28"/>
          <w:szCs w:val="28"/>
        </w:rPr>
        <w:t>использования различных материалов в творческой преобразовательной деятельности;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успеха и достижений на основе предметно-преобразующей деятельности;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обобщения и др.);</w:t>
      </w:r>
      <w:proofErr w:type="gramEnd"/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сенсомоторных процессов, руки, глазомера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через формирование практических умений;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 (включающей целеполагание, прогнозирование, планирование, контроль,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 xml:space="preserve">коррекцию и </w:t>
      </w:r>
      <w:r w:rsidR="0061282D" w:rsidRPr="0074006C">
        <w:rPr>
          <w:rFonts w:ascii="Times New Roman" w:hAnsi="Times New Roman" w:cs="Times New Roman"/>
          <w:sz w:val="28"/>
          <w:szCs w:val="28"/>
        </w:rPr>
        <w:lastRenderedPageBreak/>
        <w:t>оценку действий и результатов деятельности в соответствии с поставленной целью);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задач;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коммуникативной культуры, развитие активности, инициативности;</w:t>
      </w:r>
    </w:p>
    <w:p w:rsidR="0061282D" w:rsidRDefault="0074006C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духовно-нравственное воспитание и развитие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ценных качеств личности: организованности и культуры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аккуратности, трудолюбия, добросовестного и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отношения к выполняемой работе, уважительного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к человеку-творцу и т. п.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Согласно принципу </w:t>
      </w:r>
      <w:r w:rsidRPr="00905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гуманитаризации и культуросообразности </w:t>
      </w:r>
      <w:r w:rsidRPr="00905477">
        <w:rPr>
          <w:rFonts w:ascii="Times New Roman" w:hAnsi="Times New Roman" w:cs="Times New Roman"/>
          <w:sz w:val="28"/>
          <w:szCs w:val="28"/>
        </w:rPr>
        <w:t>содержание получаемого образования не ограничивается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практико-технологической подготовкой, а предполагает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на доступном уровне нравственно-эстетического и социально-исторического опыта человечества, отражённого в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культуре. В процессе изучения программного содержания учащиеся знакомятся с традициями в развитии предметного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изучают традиционные ремёсла и приёмы работы.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мир вещей выступает для них как источник историко-культурной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информации, а мастерство – как выражение духовной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человека; освоение приёмов и способов преобразовательной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практической деятельности приобретает значение приобщения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 xml:space="preserve">к человеческой культуре. </w:t>
      </w:r>
    </w:p>
    <w:p w:rsidR="00905477" w:rsidRPr="00905477" w:rsidRDefault="00905477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05477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905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интеграции и комплексности </w:t>
      </w:r>
      <w:r w:rsidRPr="00905477">
        <w:rPr>
          <w:rFonts w:ascii="Times New Roman" w:hAnsi="Times New Roman" w:cs="Times New Roman"/>
          <w:sz w:val="28"/>
          <w:szCs w:val="28"/>
        </w:rPr>
        <w:t>содержания предполагает органичное включение нового материала в изучение последующего содержания и решение творческих задач;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согласно данному принципу в содержании изучаемого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учитывается личный опыт учащихся, направленность предметного содержания на комплексное развитие всех сторон личности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установление межпредметных связей с курсами других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дисциплин, что обеспечивает углубление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30C20">
        <w:rPr>
          <w:rFonts w:ascii="Times New Roman" w:hAnsi="Times New Roman" w:cs="Times New Roman"/>
          <w:sz w:val="28"/>
          <w:szCs w:val="28"/>
        </w:rPr>
        <w:t>об</w:t>
      </w:r>
      <w:r w:rsidRPr="00905477">
        <w:rPr>
          <w:rFonts w:ascii="Times New Roman" w:hAnsi="Times New Roman" w:cs="Times New Roman"/>
          <w:sz w:val="28"/>
          <w:szCs w:val="28"/>
        </w:rPr>
        <w:t>уча</w:t>
      </w:r>
      <w:r w:rsidR="00330C20">
        <w:rPr>
          <w:rFonts w:ascii="Times New Roman" w:hAnsi="Times New Roman" w:cs="Times New Roman"/>
          <w:sz w:val="28"/>
          <w:szCs w:val="28"/>
        </w:rPr>
        <w:t>ю</w:t>
      </w:r>
      <w:r w:rsidRPr="00905477">
        <w:rPr>
          <w:rFonts w:ascii="Times New Roman" w:hAnsi="Times New Roman" w:cs="Times New Roman"/>
          <w:sz w:val="28"/>
          <w:szCs w:val="28"/>
        </w:rPr>
        <w:t>щихся.</w:t>
      </w:r>
      <w:proofErr w:type="gramEnd"/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>Учебный курс «Технология» интегрирует в себе как рационально-логические, так и эмоционально-оценочные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познавательной деятельности и имеет реальные связи со следующими учебными предметами: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330C20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Pr="00905477">
        <w:rPr>
          <w:rFonts w:ascii="Times New Roman" w:hAnsi="Times New Roman" w:cs="Times New Roman"/>
          <w:sz w:val="28"/>
          <w:szCs w:val="28"/>
        </w:rPr>
        <w:t xml:space="preserve"> (рассмотрение и анализ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форм и конструкций как универсального источника инженерно-художественных идей для мастера; природы как источника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 учётом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330C20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905477">
        <w:rPr>
          <w:rFonts w:ascii="Times New Roman" w:hAnsi="Times New Roman" w:cs="Times New Roman"/>
          <w:sz w:val="28"/>
          <w:szCs w:val="28"/>
        </w:rPr>
        <w:t xml:space="preserve"> (моделирование – преобразование объектов из</w:t>
      </w:r>
      <w:proofErr w:type="gramEnd"/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>чувственной формы в модели, воссоздание объектов по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в материальном виде, мысленная трансформация объектов и пр.,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выполнение расчётов, вычислений, построение форм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основ геометрии, работа с геометрическими фигурами, телами,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именованными числами);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30C20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  <w:r w:rsidRPr="00905477">
        <w:rPr>
          <w:rFonts w:ascii="Times New Roman" w:hAnsi="Times New Roman" w:cs="Times New Roman"/>
          <w:sz w:val="28"/>
          <w:szCs w:val="28"/>
        </w:rPr>
        <w:t xml:space="preserve"> (использование средств художественной выразительности в целях гармонизации форм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конструкций, изготовление изделий на основе законов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декоративно-прикладного искусства и дизайна);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330C20">
        <w:rPr>
          <w:rFonts w:ascii="Times New Roman" w:hAnsi="Times New Roman" w:cs="Times New Roman"/>
          <w:i/>
          <w:sz w:val="28"/>
          <w:szCs w:val="28"/>
        </w:rPr>
        <w:t>родной язык</w:t>
      </w:r>
      <w:r w:rsidRPr="00905477">
        <w:rPr>
          <w:rFonts w:ascii="Times New Roman" w:hAnsi="Times New Roman" w:cs="Times New Roman"/>
          <w:sz w:val="28"/>
          <w:szCs w:val="28"/>
        </w:rPr>
        <w:t xml:space="preserve"> (развитие устной речи на основе использования важнейших видов речевой деятельности и основных 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учебных текстов в процессе анализа заданий и обсуждения результатов практической деятельности: описание конструкции изделия,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материалов и способов их обработки; повествование о ходе действий и построении плана деятельности; построение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связных высказываний в рассуждениях, обоснованиях, формулировании выводов);</w:t>
      </w:r>
      <w:proofErr w:type="gramEnd"/>
    </w:p>
    <w:p w:rsidR="00905477" w:rsidRDefault="00905477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330C20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  <w:r w:rsidRPr="00905477">
        <w:rPr>
          <w:rFonts w:ascii="Times New Roman" w:hAnsi="Times New Roman" w:cs="Times New Roman"/>
          <w:sz w:val="28"/>
          <w:szCs w:val="28"/>
        </w:rPr>
        <w:t xml:space="preserve"> (работа с текстовой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восприятие и анализ литературного ряда в целостном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создания выразительного образа изделия).</w:t>
      </w:r>
    </w:p>
    <w:p w:rsidR="00C154F8" w:rsidRPr="00C154F8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54F8">
        <w:rPr>
          <w:rFonts w:ascii="Times New Roman" w:hAnsi="Times New Roman" w:cs="Times New Roman"/>
          <w:b/>
          <w:i/>
          <w:sz w:val="28"/>
          <w:szCs w:val="28"/>
        </w:rPr>
        <w:t>Базовы</w:t>
      </w:r>
      <w:r w:rsidR="00FF098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154F8">
        <w:rPr>
          <w:rFonts w:ascii="Times New Roman" w:hAnsi="Times New Roman" w:cs="Times New Roman"/>
          <w:b/>
          <w:i/>
          <w:sz w:val="28"/>
          <w:szCs w:val="28"/>
        </w:rPr>
        <w:t xml:space="preserve"> ценностны</w:t>
      </w:r>
      <w:r w:rsidR="00FF098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154F8">
        <w:rPr>
          <w:rFonts w:ascii="Times New Roman" w:hAnsi="Times New Roman" w:cs="Times New Roman"/>
          <w:b/>
          <w:i/>
          <w:sz w:val="28"/>
          <w:szCs w:val="28"/>
        </w:rPr>
        <w:t>и ориентир</w:t>
      </w:r>
      <w:r w:rsidR="00FF098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154F8">
        <w:rPr>
          <w:rFonts w:ascii="Times New Roman" w:hAnsi="Times New Roman" w:cs="Times New Roman"/>
          <w:sz w:val="28"/>
          <w:szCs w:val="28"/>
        </w:rPr>
        <w:t xml:space="preserve"> содержания общего образования, положенны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C154F8">
        <w:rPr>
          <w:rFonts w:ascii="Times New Roman" w:hAnsi="Times New Roman" w:cs="Times New Roman"/>
          <w:sz w:val="28"/>
          <w:szCs w:val="28"/>
        </w:rPr>
        <w:t xml:space="preserve"> в основу данной программы:</w:t>
      </w:r>
    </w:p>
    <w:p w:rsidR="00C154F8" w:rsidRPr="00C154F8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54F8">
        <w:rPr>
          <w:rFonts w:ascii="Times New Roman" w:hAnsi="Times New Roman" w:cs="Times New Roman"/>
          <w:sz w:val="28"/>
          <w:szCs w:val="28"/>
        </w:rPr>
        <w:t>– формирование у ученика широких познавательных интересов, желания и умения учиться, оптимальная организация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деятельности как важнейшего условия дальнейшего самообразования и самовоспитания;</w:t>
      </w:r>
    </w:p>
    <w:p w:rsidR="00C154F8" w:rsidRPr="00C154F8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54F8">
        <w:rPr>
          <w:rFonts w:ascii="Times New Roman" w:hAnsi="Times New Roman" w:cs="Times New Roman"/>
          <w:sz w:val="28"/>
          <w:szCs w:val="28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стремления к созидательной деятельности, целеустремлённости,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настойчивости в достижении цели, готовности к преодолению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трудностей, способности критично оценивать свои действия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поступки;</w:t>
      </w:r>
    </w:p>
    <w:p w:rsidR="00C154F8" w:rsidRPr="00C154F8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54F8">
        <w:rPr>
          <w:rFonts w:ascii="Times New Roman" w:hAnsi="Times New Roman" w:cs="Times New Roman"/>
          <w:sz w:val="28"/>
          <w:szCs w:val="28"/>
        </w:rPr>
        <w:t>– воспитание ребёнка как члена общества, разделяющего общечеловеческие ценности добра, свободы, уважения к человеку,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к его труду, принципы нравственности и гуманизма, стремящегося и готового вступать в сотрудничество с другими людьми, оказывать помощь и поддержку, толерантного в общении;</w:t>
      </w:r>
    </w:p>
    <w:p w:rsidR="00C154F8" w:rsidRPr="00C154F8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54F8">
        <w:rPr>
          <w:rFonts w:ascii="Times New Roman" w:hAnsi="Times New Roman" w:cs="Times New Roman"/>
          <w:sz w:val="28"/>
          <w:szCs w:val="28"/>
        </w:rPr>
        <w:t>– формирование самосознания младшего школьника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гражданина, основ гражданской идентичности;</w:t>
      </w:r>
    </w:p>
    <w:p w:rsidR="00C154F8" w:rsidRPr="00C154F8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54F8">
        <w:rPr>
          <w:rFonts w:ascii="Times New Roman" w:hAnsi="Times New Roman" w:cs="Times New Roman"/>
          <w:sz w:val="28"/>
          <w:szCs w:val="28"/>
        </w:rPr>
        <w:t>– воспитание в ребёнке чувства прекрасного, развитие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C154F8" w:rsidRPr="00C154F8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54F8">
        <w:rPr>
          <w:rFonts w:ascii="Times New Roman" w:hAnsi="Times New Roman" w:cs="Times New Roman"/>
          <w:sz w:val="28"/>
          <w:szCs w:val="28"/>
        </w:rPr>
        <w:t>– воспитание ответственного отношения к сохранению окружающей среды, к себе и своему здоровью.</w:t>
      </w:r>
    </w:p>
    <w:p w:rsidR="00C154F8" w:rsidRPr="00C154F8" w:rsidRDefault="00C154F8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54F8">
        <w:rPr>
          <w:rFonts w:ascii="Times New Roman" w:hAnsi="Times New Roman" w:cs="Times New Roman"/>
          <w:sz w:val="28"/>
          <w:szCs w:val="28"/>
        </w:rPr>
        <w:t>Направленность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указанных ценностных ориентиров обеспечивается созданием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условий для становления у учащихся комплекса личностных и метапредметных учебных действий одновременно с формированием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F8">
        <w:rPr>
          <w:rFonts w:ascii="Times New Roman" w:hAnsi="Times New Roman" w:cs="Times New Roman"/>
          <w:sz w:val="28"/>
          <w:szCs w:val="28"/>
        </w:rPr>
        <w:t>предметных умений.</w:t>
      </w:r>
    </w:p>
    <w:p w:rsidR="008C1E4E" w:rsidRDefault="008C1E4E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7AEB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Образовательной программой школы, на изучение учебного предмета </w:t>
      </w:r>
      <w:r w:rsidR="006B7026">
        <w:rPr>
          <w:rFonts w:ascii="Times New Roman" w:hAnsi="Times New Roman" w:cs="Times New Roman"/>
          <w:sz w:val="28"/>
        </w:rPr>
        <w:t xml:space="preserve">«Технология» </w:t>
      </w:r>
      <w:r w:rsidR="006B7026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2 классе отводится </w:t>
      </w:r>
      <w:r w:rsidR="00B57237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502B0D">
        <w:rPr>
          <w:rFonts w:ascii="Times New Roman" w:hAnsi="Times New Roman" w:cs="Times New Roman"/>
          <w:b/>
          <w:sz w:val="28"/>
          <w:szCs w:val="28"/>
        </w:rPr>
        <w:t>час</w:t>
      </w:r>
      <w:r w:rsidR="00B572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905477" w:rsidRDefault="006B7026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477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986">
        <w:rPr>
          <w:rFonts w:ascii="Times New Roman" w:hAnsi="Times New Roman" w:cs="Times New Roman"/>
          <w:sz w:val="28"/>
          <w:szCs w:val="28"/>
        </w:rPr>
        <w:t>1.</w:t>
      </w:r>
      <w:r w:rsidR="00FF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26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 w:rsidR="006B7026">
        <w:rPr>
          <w:rFonts w:ascii="Times New Roman" w:hAnsi="Times New Roman" w:cs="Times New Roman"/>
          <w:sz w:val="28"/>
          <w:szCs w:val="28"/>
        </w:rPr>
        <w:t xml:space="preserve"> Наш рукотворный мир: у</w:t>
      </w:r>
      <w:r>
        <w:rPr>
          <w:rFonts w:ascii="Times New Roman" w:hAnsi="Times New Roman" w:cs="Times New Roman"/>
          <w:sz w:val="28"/>
          <w:szCs w:val="28"/>
        </w:rPr>
        <w:t>чебник для 2 класса общеобразовательных учреждений</w:t>
      </w:r>
      <w:r w:rsidR="006B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6B7026">
        <w:rPr>
          <w:rFonts w:ascii="Times New Roman" w:hAnsi="Times New Roman" w:cs="Times New Roman"/>
          <w:sz w:val="28"/>
        </w:rPr>
        <w:t>Н.М.Конышева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A07AEB" w:rsidRDefault="00FF0986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026">
        <w:rPr>
          <w:rFonts w:ascii="Times New Roman" w:hAnsi="Times New Roman" w:cs="Times New Roman"/>
          <w:sz w:val="28"/>
          <w:szCs w:val="28"/>
        </w:rPr>
        <w:t xml:space="preserve">Технология: </w:t>
      </w:r>
      <w:r w:rsidR="006B7026" w:rsidRPr="001755B5"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 w:rsidR="006B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26" w:rsidRPr="006B7026">
        <w:rPr>
          <w:rFonts w:ascii="Times New Roman" w:hAnsi="Times New Roman" w:cs="Times New Roman"/>
          <w:sz w:val="28"/>
          <w:szCs w:val="28"/>
        </w:rPr>
        <w:t>к учебнику «Наш рукотворный мир»</w:t>
      </w:r>
      <w:r w:rsidR="006B7026">
        <w:rPr>
          <w:rFonts w:ascii="Times New Roman" w:hAnsi="Times New Roman" w:cs="Times New Roman"/>
          <w:sz w:val="28"/>
          <w:szCs w:val="28"/>
        </w:rPr>
        <w:t xml:space="preserve"> для 2 класса общеобразовательных учреждений. В 2 ч. / </w:t>
      </w:r>
      <w:r w:rsidR="006B7026">
        <w:rPr>
          <w:rFonts w:ascii="Times New Roman" w:hAnsi="Times New Roman" w:cs="Times New Roman"/>
          <w:sz w:val="28"/>
        </w:rPr>
        <w:t>Н.М.Конышева</w:t>
      </w:r>
      <w:r w:rsidR="006B7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026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905477" w:rsidRDefault="0090547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Pr="00B91C06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722"/>
        <w:gridCol w:w="2351"/>
      </w:tblGrid>
      <w:tr w:rsidR="003C45FE" w:rsidRPr="00ED4178" w:rsidTr="003C45FE">
        <w:tc>
          <w:tcPr>
            <w:tcW w:w="0" w:type="auto"/>
          </w:tcPr>
          <w:p w:rsidR="003C45FE" w:rsidRPr="00ED4178" w:rsidRDefault="009E4CE6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45FE" w:rsidRPr="00ED4178" w:rsidTr="003C45FE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Cs/>
                <w:sz w:val="28"/>
                <w:szCs w:val="28"/>
              </w:rPr>
              <w:t>Новые приёмы работы и средства выразительности в изделиях</w:t>
            </w: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3C45FE" w:rsidRPr="00ED4178" w:rsidTr="003C45FE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Cs/>
                <w:sz w:val="28"/>
                <w:szCs w:val="28"/>
              </w:rPr>
              <w:t>Разметка прямоугольника от двух прямых углов.</w:t>
            </w:r>
          </w:p>
          <w:p w:rsidR="003C45FE" w:rsidRPr="00ED4178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и оформление изделий для праздника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3C45FE" w:rsidRPr="00ED4178" w:rsidTr="003C45FE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Изделия по мотивам народных образцов 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3C45FE" w:rsidRPr="00ED4178" w:rsidTr="003C45FE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Обработка ткани. Изделия из ткани 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3C45FE" w:rsidRPr="00ED4178" w:rsidTr="003C45FE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Декоративно-прикладные изделия различного назначения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3C45FE" w:rsidRPr="00ED4178" w:rsidTr="003C45FE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45FE" w:rsidRPr="00ED4178" w:rsidRDefault="003C45FE" w:rsidP="007B0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23746C" w:rsidRDefault="0023746C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3768B" w:rsidRDefault="00A3768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34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410"/>
        <w:gridCol w:w="1808"/>
      </w:tblGrid>
      <w:tr w:rsidR="003C45FE" w:rsidTr="0023746C">
        <w:tc>
          <w:tcPr>
            <w:tcW w:w="1951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402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410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Проекты</w:t>
            </w:r>
          </w:p>
        </w:tc>
      </w:tr>
      <w:tr w:rsidR="003C45FE" w:rsidTr="0023746C">
        <w:tc>
          <w:tcPr>
            <w:tcW w:w="1951" w:type="dxa"/>
          </w:tcPr>
          <w:p w:rsidR="003C45FE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Новые приёмы работы и средства выразительности в изделиях</w:t>
            </w: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5FE" w:rsidRPr="003C45FE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3402" w:type="dxa"/>
          </w:tcPr>
          <w:p w:rsidR="003D6507" w:rsidRPr="003D6507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Свойства материалов, их изменение и использование в работе над изделиями. Изготовление квадрата. Оригами. Композиция.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Общее понятие о композиции. Ошибки при составлении композиции.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Простые симметричные формы. Разметка и вырезание симметричных форм. Симметрия и асимметрия в композиции. Использование симметрии и асимметрии в изделии.</w:t>
            </w:r>
          </w:p>
          <w:p w:rsidR="003D6507" w:rsidRPr="003D6507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Особенности свойств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природных материалов и их использование в различных изделиях для создания образа. Приёмы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различными природными материалами. Композиция из засушенных растений. Создание изделий из природных материалов</w:t>
            </w:r>
          </w:p>
          <w:p w:rsidR="00ED4178" w:rsidRPr="003D6507" w:rsidRDefault="003D6507" w:rsidP="00FF0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на ассоциативно-образной основе («Превращения»; «Лесная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скульптура»).</w:t>
            </w:r>
          </w:p>
        </w:tc>
        <w:tc>
          <w:tcPr>
            <w:tcW w:w="2410" w:type="dxa"/>
          </w:tcPr>
          <w:p w:rsidR="003D6507" w:rsidRPr="001105B9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риентироваться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</w:t>
            </w: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содержании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>учебника.</w:t>
            </w:r>
          </w:p>
          <w:p w:rsidR="003D6507" w:rsidRPr="001105B9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оспринимать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</w:t>
            </w:r>
          </w:p>
          <w:p w:rsidR="003D6507" w:rsidRPr="001105B9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информацию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(условные обозначения, содержание,</w:t>
            </w:r>
          </w:p>
          <w:p w:rsidR="003C45FE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рубрики, расположение на странице, рисунки,</w:t>
            </w:r>
            <w:r w:rsidR="001105B9" w:rsidRPr="00110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схемы, словарь)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05B9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задачу; </w:t>
            </w:r>
            <w:r w:rsidRPr="00110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предлагаемый план действий, </w:t>
            </w:r>
            <w:r w:rsidRPr="00110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действовать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плану.</w:t>
            </w:r>
          </w:p>
          <w:p w:rsidR="001105B9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и умения в практической работе.</w:t>
            </w:r>
          </w:p>
          <w:p w:rsidR="001105B9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Производить оценку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выполненной работы (своей и товарищей).</w:t>
            </w:r>
          </w:p>
          <w:p w:rsidR="00FF0986" w:rsidRPr="001105B9" w:rsidRDefault="00FF0986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C45FE" w:rsidRPr="003B79DC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FE" w:rsidTr="0023746C">
        <w:tc>
          <w:tcPr>
            <w:tcW w:w="1951" w:type="dxa"/>
          </w:tcPr>
          <w:p w:rsidR="003C45FE" w:rsidRPr="003C45FE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Разметка прямоугольника от двух прямых углов.</w:t>
            </w:r>
          </w:p>
          <w:p w:rsidR="003C45FE" w:rsidRPr="003C45FE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 оформление изделий для праздника</w:t>
            </w:r>
          </w:p>
          <w:p w:rsidR="003C45FE" w:rsidRPr="003C45FE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3402" w:type="dxa"/>
          </w:tcPr>
          <w:p w:rsidR="003D6507" w:rsidRPr="003D6507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приёмы разметки прямоугольника от двух прямых углов. Что такое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развёртка объёмного изделия.</w:t>
            </w:r>
            <w:r w:rsidR="00FF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Получение и построение прямоугольной развёртки.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в построении прямоугольных развёрток. Решение задач на мысленную трансформацию форм, расчётно-измерительных и вычислительных. Использование особенностей конструкции и оформления в изделиях для решения художественно-конструкторских</w:t>
            </w:r>
          </w:p>
          <w:p w:rsidR="003C45FE" w:rsidRPr="003D6507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задач. Изготовление изделий для встречи Нового года и Рождества (поздравительная открытка, коробочка, упаковка для подарка, фонарик, ёлочка).</w:t>
            </w:r>
          </w:p>
        </w:tc>
        <w:tc>
          <w:tcPr>
            <w:tcW w:w="2410" w:type="dxa"/>
          </w:tcPr>
          <w:p w:rsidR="003C45FE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Воспринимать</w:t>
            </w: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</w:t>
            </w: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информацию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учебнике</w:t>
            </w:r>
            <w:r w:rsidR="00951C5B">
              <w:rPr>
                <w:rFonts w:ascii="Times New Roman" w:hAnsi="Times New Roman" w:cs="Times New Roman"/>
                <w:iCs/>
                <w:sz w:val="20"/>
                <w:szCs w:val="20"/>
              </w:rPr>
              <w:t>, учитывая её в своей работе.</w:t>
            </w:r>
          </w:p>
          <w:p w:rsidR="001105B9" w:rsidRDefault="00951C5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Производить оценку и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для работы.</w:t>
            </w:r>
          </w:p>
          <w:p w:rsidR="00951C5B" w:rsidRDefault="00951C5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Руководствоваться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правилами при выполнении работы.</w:t>
            </w:r>
          </w:p>
          <w:p w:rsidR="00951C5B" w:rsidRDefault="00951C5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необходимые для выполнения практической работы.</w:t>
            </w:r>
          </w:p>
          <w:p w:rsidR="00951C5B" w:rsidRDefault="00951C5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и умения в практической работе;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воплощать замысел в изделии.</w:t>
            </w:r>
          </w:p>
          <w:p w:rsidR="00ED4178" w:rsidRDefault="00951C5B" w:rsidP="00FF0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 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результаты.</w:t>
            </w:r>
          </w:p>
          <w:p w:rsidR="00FF0986" w:rsidRPr="002703AE" w:rsidRDefault="00FF0986" w:rsidP="00FF0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C45FE" w:rsidRPr="002703AE" w:rsidRDefault="0023746C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для сказочного героя (комбинированная техника).</w:t>
            </w:r>
          </w:p>
        </w:tc>
      </w:tr>
      <w:tr w:rsidR="003C45FE" w:rsidTr="0023746C">
        <w:tc>
          <w:tcPr>
            <w:tcW w:w="1951" w:type="dxa"/>
          </w:tcPr>
          <w:p w:rsidR="003C45FE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Изделия по мотивам народных образцов </w:t>
            </w:r>
          </w:p>
          <w:p w:rsidR="003C45FE" w:rsidRPr="003C45FE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(4 ч)</w:t>
            </w:r>
          </w:p>
        </w:tc>
        <w:tc>
          <w:tcPr>
            <w:tcW w:w="3402" w:type="dxa"/>
          </w:tcPr>
          <w:p w:rsidR="003D6507" w:rsidRPr="003D6507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Особенности изготовления и использования вещей в отдельных сферах народного быта; отражение культурных традиций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в бытовых изделиях. Весеннее печенье «Тетёрки». Раньше из соломки, теперь из ниток. Народная глиняная игрушка. Птица-солнце из дерева и щепы. Изготовление изделий из различных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на основе правил и канонов народной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5FE" w:rsidRPr="003D6507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5FE" w:rsidRDefault="00951C5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Воспринимать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 в учебнике.</w:t>
            </w:r>
          </w:p>
          <w:p w:rsidR="00951C5B" w:rsidRDefault="00951C5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Аргументированно излагать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</w:t>
            </w: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>выслушивать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мнение своих товарищей.</w:t>
            </w:r>
          </w:p>
          <w:p w:rsidR="00FF0986" w:rsidRDefault="00951C5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необходимые для выполнения </w:t>
            </w:r>
          </w:p>
          <w:p w:rsidR="00951C5B" w:rsidRDefault="00951C5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работы.</w:t>
            </w:r>
          </w:p>
          <w:p w:rsidR="00951C5B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умственные и практические действия.</w:t>
            </w:r>
          </w:p>
          <w:p w:rsidR="00ED4178" w:rsidRPr="001013BF" w:rsidRDefault="00ED417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C45FE" w:rsidRPr="00B925E8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FE" w:rsidTr="0023746C">
        <w:tc>
          <w:tcPr>
            <w:tcW w:w="1951" w:type="dxa"/>
          </w:tcPr>
          <w:p w:rsidR="003C45FE" w:rsidRPr="003C45FE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Обработка ткани. Изделия из ткани </w:t>
            </w: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(7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3402" w:type="dxa"/>
          </w:tcPr>
          <w:p w:rsidR="003D6507" w:rsidRPr="003D6507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Разметка деталей на ткани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шаблону. Вырезание деталей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ткани. Полотняное переплетение нитей в тканях. Разметка способом продёргивания нити. Выполнение бахромы. Шов «вперёд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иголку», вышивка швом «вперёд иголку». Изготовление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из ткани с использованием освоенных способов работы (дорожная и декоративная игольницы, салфетка).</w:t>
            </w:r>
          </w:p>
          <w:p w:rsidR="003C45FE" w:rsidRPr="003D6507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5FE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образцы изделия; делать умозаключения о возможных вариантах конструкций.</w:t>
            </w:r>
          </w:p>
          <w:p w:rsidR="00411C44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умственные и практические действия, оптимальную последовательность операций.</w:t>
            </w:r>
          </w:p>
          <w:p w:rsidR="00411C44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Производить контроль и оценку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работы.</w:t>
            </w:r>
          </w:p>
          <w:p w:rsidR="00ED4178" w:rsidRPr="00643427" w:rsidRDefault="00ED417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C45FE" w:rsidRPr="00EB575F" w:rsidRDefault="0023746C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Украшение для определённого персонажа  (комбинированная техника).</w:t>
            </w:r>
          </w:p>
        </w:tc>
      </w:tr>
      <w:tr w:rsidR="003C45FE" w:rsidTr="0023746C">
        <w:tc>
          <w:tcPr>
            <w:tcW w:w="1951" w:type="dxa"/>
          </w:tcPr>
          <w:p w:rsidR="003C45FE" w:rsidRPr="003C45FE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Декоративно-прикладные изделия различного назначения</w:t>
            </w:r>
          </w:p>
          <w:p w:rsidR="003C45FE" w:rsidRPr="003C45FE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(6 часов)</w:t>
            </w:r>
          </w:p>
        </w:tc>
        <w:tc>
          <w:tcPr>
            <w:tcW w:w="3402" w:type="dxa"/>
          </w:tcPr>
          <w:p w:rsidR="003D6507" w:rsidRPr="003D6507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природы и окружающего мира в декоративно-художественные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Декоративная книжка-календарь. Связь образа и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книжки с назначением изделия. Изготовление записной книжки.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507">
              <w:rPr>
                <w:rFonts w:ascii="Times New Roman" w:hAnsi="Times New Roman" w:cs="Times New Roman"/>
                <w:sz w:val="20"/>
                <w:szCs w:val="20"/>
              </w:rPr>
              <w:t>Разметка, изготовление деталей и сборка изделия с использованием освоенных способов и приёмов работы.</w:t>
            </w:r>
          </w:p>
          <w:p w:rsidR="003C45FE" w:rsidRPr="003D6507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5FE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 и усваивать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новую информацию.</w:t>
            </w:r>
          </w:p>
          <w:p w:rsidR="00411C44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411C44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необходимые для выполнения практической работы.</w:t>
            </w:r>
          </w:p>
          <w:p w:rsidR="0023746C" w:rsidRDefault="0023746C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операций.</w:t>
            </w:r>
          </w:p>
          <w:p w:rsidR="00411C44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в воображении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выразительный образ изделия; </w:t>
            </w: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собственное произведение.</w:t>
            </w:r>
          </w:p>
          <w:p w:rsidR="00411C44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и умения в собственной деятельности.</w:t>
            </w:r>
          </w:p>
          <w:p w:rsidR="0023746C" w:rsidRDefault="0023746C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Производить контроль, корректировку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и </w:t>
            </w:r>
            <w:r w:rsidRPr="0023746C">
              <w:rPr>
                <w:rFonts w:ascii="Times New Roman" w:hAnsi="Times New Roman" w:cs="Times New Roman"/>
                <w:i/>
                <w:sz w:val="20"/>
                <w:szCs w:val="20"/>
              </w:rPr>
              <w:t>оценку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результатов.</w:t>
            </w:r>
          </w:p>
          <w:p w:rsidR="00411C44" w:rsidRPr="00643427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C45FE" w:rsidRPr="00C34801" w:rsidRDefault="0023746C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Чашка для сказочного героя (лепка).</w:t>
            </w:r>
          </w:p>
        </w:tc>
      </w:tr>
    </w:tbl>
    <w:p w:rsidR="003C45FE" w:rsidRDefault="003C45FE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04F04" w:rsidRPr="003A4E6C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A42C3E" w:rsidRDefault="00604F04" w:rsidP="00A42C3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 xml:space="preserve">курса «Технология»  </w:t>
      </w:r>
      <w:r>
        <w:rPr>
          <w:rFonts w:ascii="Times New Roman" w:hAnsi="Times New Roman" w:cs="Times New Roman"/>
          <w:bCs/>
          <w:sz w:val="28"/>
          <w:szCs w:val="28"/>
        </w:rPr>
        <w:t>по данной программе у второклассника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A42C3E"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604F04" w:rsidRDefault="00604F04" w:rsidP="00A42C3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ED4178" w:rsidRPr="00ED4178" w:rsidRDefault="00604F04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положительное отношение и интерес к творческой преобразовательной предметно-практической деятельности;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осознание своих достижений в области творческой преобразовательной предметно-практической деятельности; способность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к самооценке;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уважительное отношение к труду, понимание значения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ценности труда;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понимание культурно-исторической ценности традиций, отражённых в предметном мире;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понимание необходимости гармоничного сосуществования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предметного мира с миром природы;</w:t>
      </w:r>
    </w:p>
    <w:p w:rsidR="00ED4178" w:rsidRPr="00ED4178" w:rsidRDefault="00ED4178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чувство прекрасного, способность к эстетической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окружающей среды обитания.</w:t>
      </w:r>
    </w:p>
    <w:p w:rsidR="00ED4178" w:rsidRPr="006E5F50" w:rsidRDefault="00ED4178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самостоятельно организовывать своё рабочее место в зависимости от характера выполняемой работы, сохранять порядок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планировать предстоящую практическую работу, соотносить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свои действия с поставленной целью;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представленным в других информационных источниках различных видов: учебнике, дидактическом материале и пр.;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руководствоваться правилами при выполнении работы;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осуществлять самоконтроль выполняемых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действий, корректировку хода практической работы.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находить необходимую для выполнения работы информацию</w:t>
      </w:r>
      <w:r w:rsidR="003C46AD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в материалах учебника, рабочей тетради;</w:t>
      </w:r>
    </w:p>
    <w:p w:rsidR="00ED4178" w:rsidRPr="00ED4178" w:rsidRDefault="00ED4178" w:rsidP="000F67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lastRenderedPageBreak/>
        <w:t>– анализировать предлагаемую информацию (образцы изделий, простейшие чертежи, эскизы, рисунки, схемы, модели),</w:t>
      </w:r>
      <w:r w:rsidR="000F676C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сравнивать, характеризовать и оценивать возможность её использования в собственной деятельности;</w:t>
      </w:r>
    </w:p>
    <w:p w:rsidR="00ED4178" w:rsidRPr="00ED4178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ED4178" w:rsidRPr="00ED4178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ED4178" w:rsidRPr="00ED4178" w:rsidRDefault="003C46AD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ED4178">
        <w:rPr>
          <w:rFonts w:ascii="Times New Roman" w:hAnsi="Times New Roman" w:cs="Times New Roman"/>
          <w:sz w:val="28"/>
          <w:szCs w:val="28"/>
        </w:rPr>
        <w:t>задач в умственной или материализованной форме;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ED4178">
        <w:rPr>
          <w:rFonts w:ascii="Times New Roman" w:hAnsi="Times New Roman" w:cs="Times New Roman"/>
          <w:sz w:val="28"/>
          <w:szCs w:val="28"/>
        </w:rPr>
        <w:t>символические действия моделирования и преобразования модели, работать с моделями.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формулировать собственные мнения и идеи, аргументированно их излагать;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выслушивать мнения и идеи товарищей, учитывать 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3C46AD">
        <w:rPr>
          <w:rFonts w:ascii="Times New Roman" w:hAnsi="Times New Roman" w:cs="Times New Roman"/>
          <w:sz w:val="28"/>
          <w:szCs w:val="28"/>
        </w:rPr>
        <w:t>организации собственной деятельности и совместной работы;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в доброжелательной форме комментировать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3C46AD">
        <w:rPr>
          <w:rFonts w:ascii="Times New Roman" w:hAnsi="Times New Roman" w:cs="Times New Roman"/>
          <w:sz w:val="28"/>
          <w:szCs w:val="28"/>
        </w:rPr>
        <w:t>достижения товарищей, высказывать им свои предложения и пожелания;</w:t>
      </w:r>
    </w:p>
    <w:p w:rsidR="00604F04" w:rsidRPr="003C46AD" w:rsidRDefault="003C46AD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работы.</w:t>
      </w:r>
    </w:p>
    <w:p w:rsidR="00604F04" w:rsidRDefault="00604F04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04F04" w:rsidRPr="00330C20" w:rsidRDefault="00604F04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330C20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 будет знать: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простейшие виды технической документации (чертёж, эскиз,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рисунок, схема);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способ использования линейки как чертёжно-измерительного инструмента для выполнения построений и разметки деталей на плоскости;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способ построения прямоугольника от двух прямых углов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с помощью линейки;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что такое развёртка объёмного изделия (общее представление), способ получения развёртки;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условные обозначения, используемые в технических рисунках, чертежах и эскизах развёрток;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способы разметки и вырезания симметричной формы из бумаги (по половине и 1/4 формы);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что такое композиция (общее представление), об использовании композиции в изделии для передачи замысла;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что такое барельеф, технику выполнения барельефа;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как выглядит полотняное переплетение нитей в ткани;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что разметку деталей на ткани можно выполнять по шаблону и способом продёргивания нити;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как сделать бахрому по краю прямоугольного изделия из ткани с полотняным переплетением нитей;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швы «вперёд иголку» и «через край», способы их выполнения;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о технологических и декоративно-художественных различиях аппликации и мозаики, способах их выполнения;</w:t>
      </w:r>
    </w:p>
    <w:p w:rsidR="00604F04" w:rsidRPr="00604F04" w:rsidRDefault="00A1574A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о символическом значении народной глиняной игрушки,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основных образах.</w:t>
      </w:r>
    </w:p>
    <w:p w:rsidR="00604F04" w:rsidRPr="00330C20" w:rsidRDefault="00A1574A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30C20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</w:t>
      </w:r>
      <w:r w:rsidR="00604F04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мо</w:t>
      </w:r>
      <w:r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же</w:t>
      </w:r>
      <w:r w:rsidR="00604F04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 знать:</w:t>
      </w:r>
    </w:p>
    <w:p w:rsidR="00604F04" w:rsidRPr="00330C20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что поделочные материалы (бумага, ткань, пластилин) могут</w:t>
      </w:r>
    </w:p>
    <w:p w:rsidR="00604F04" w:rsidRPr="00330C20" w:rsidRDefault="00604F04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>менять свои конструктивные и декоративные свойства в результате соответствующей обработки (намачивания, сминания, разогревания и пр.);</w:t>
      </w:r>
    </w:p>
    <w:p w:rsidR="00604F04" w:rsidRPr="00330C20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что вещи должны подходить к окружающей обстановке,</w:t>
      </w:r>
      <w:r w:rsidRPr="00330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характеру и облику своего хозяина;</w:t>
      </w:r>
    </w:p>
    <w:p w:rsidR="00604F04" w:rsidRPr="00330C20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604F04" w:rsidRPr="00330C20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что в народном быту вещи имели не только практический</w:t>
      </w:r>
      <w:r w:rsidRPr="00330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смысл, но ещё и магическое значение, а потому изготавливались</w:t>
      </w:r>
      <w:r w:rsidRPr="00330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строго по правилам;</w:t>
      </w:r>
    </w:p>
    <w:p w:rsidR="00604F04" w:rsidRPr="00330C20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о символическом значении образов и узоров в некоторых</w:t>
      </w:r>
      <w:r w:rsidRPr="00330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произведениях народного искусства;</w:t>
      </w:r>
    </w:p>
    <w:p w:rsidR="00604F04" w:rsidRPr="00330C20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604F04" w:rsidRPr="00330C20" w:rsidRDefault="00A1574A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что такое проектная деятельность, требования к выполнению и защите проектов.</w:t>
      </w:r>
    </w:p>
    <w:p w:rsidR="00604F04" w:rsidRPr="00330C20" w:rsidRDefault="00A1574A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30C20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</w:t>
      </w:r>
      <w:r w:rsidR="00604F04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буд</w:t>
      </w:r>
      <w:r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е</w:t>
      </w:r>
      <w:r w:rsidR="00604F04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 уметь: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правильно использовать линейку как чертёжно-измерительный инструмент для выполнения построений на плоскости;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с помощью линейки строить прямоугольник от двух прямых</w:t>
      </w:r>
      <w:r w:rsidR="00C154F8"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углов;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читать технический рисунок и схему с учётом условных обозначений и выполнять по ним работу;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выполнять несложные расчёты размеров деталей изделия,</w:t>
      </w:r>
      <w:r w:rsidR="00C154F8"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ориентируясь на образец или технический рисунок;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чертить простые прямоугольные развёртки (без соблюдения</w:t>
      </w:r>
      <w:r w:rsidR="00C154F8"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условных обозначений);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выполнять разметку квадрата на прямоугольном листе бумаги способом сгибания;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выполнять разметку по предмету;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выполнять изображения в технике барельефа;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лепить круглую скульптуру из целого куска, пользоваться</w:t>
      </w:r>
      <w:r w:rsidR="00C154F8"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специальной палочкой и стекой;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изготавливать несложные</w:t>
      </w:r>
      <w:r w:rsidR="00C154F8">
        <w:rPr>
          <w:rFonts w:ascii="Times New Roman" w:hAnsi="Times New Roman" w:cs="Times New Roman"/>
          <w:sz w:val="28"/>
          <w:szCs w:val="28"/>
        </w:rPr>
        <w:t xml:space="preserve"> фигуры из бумаги в технике ори</w:t>
      </w:r>
      <w:r w:rsidR="00604F04" w:rsidRPr="00604F04">
        <w:rPr>
          <w:rFonts w:ascii="Times New Roman" w:hAnsi="Times New Roman" w:cs="Times New Roman"/>
          <w:sz w:val="28"/>
          <w:szCs w:val="28"/>
        </w:rPr>
        <w:t>гами;</w:t>
      </w:r>
    </w:p>
    <w:p w:rsidR="00604F04" w:rsidRPr="00604F04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создавать простые фронтальные и объёмные композиции из</w:t>
      </w:r>
    </w:p>
    <w:p w:rsidR="00604F04" w:rsidRPr="00604F04" w:rsidRDefault="00604F04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04">
        <w:rPr>
          <w:rFonts w:ascii="Times New Roman" w:hAnsi="Times New Roman" w:cs="Times New Roman"/>
          <w:sz w:val="28"/>
          <w:szCs w:val="28"/>
        </w:rPr>
        <w:lastRenderedPageBreak/>
        <w:t>различных материалов;</w:t>
      </w:r>
    </w:p>
    <w:p w:rsidR="00604F04" w:rsidRPr="00604F04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выполнять разметку на ткани способом продёргивания нитей;</w:t>
      </w:r>
    </w:p>
    <w:p w:rsidR="00604F04" w:rsidRPr="00604F04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выполнять разметку на ткани по шаблону; выкраивать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ткани детали простой формы;</w:t>
      </w:r>
    </w:p>
    <w:p w:rsidR="00604F04" w:rsidRPr="00604F04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выполнять бахрому по краю изделия из ткани с полотняным</w:t>
      </w:r>
    </w:p>
    <w:p w:rsidR="00604F04" w:rsidRPr="00604F04" w:rsidRDefault="00604F04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04">
        <w:rPr>
          <w:rFonts w:ascii="Times New Roman" w:hAnsi="Times New Roman" w:cs="Times New Roman"/>
          <w:sz w:val="28"/>
          <w:szCs w:val="28"/>
        </w:rPr>
        <w:t>переплетением нитей;</w:t>
      </w:r>
    </w:p>
    <w:p w:rsidR="00604F04" w:rsidRPr="00604F04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выполнять швы «вперёд иголку» и «через край»;</w:t>
      </w:r>
    </w:p>
    <w:p w:rsidR="00604F04" w:rsidRPr="00604F04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выполнять несложные изображения в технике мозаики (из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бумаги и природных материалов);</w:t>
      </w:r>
    </w:p>
    <w:p w:rsidR="00604F04" w:rsidRPr="00604F04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анализировать конструкцию изделия и выполнять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образцу;</w:t>
      </w:r>
    </w:p>
    <w:p w:rsidR="00604F04" w:rsidRPr="00604F04" w:rsidRDefault="00C154F8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придумывать и выполнять несложное оформление изделия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04" w:rsidRPr="00604F04">
        <w:rPr>
          <w:rFonts w:ascii="Times New Roman" w:hAnsi="Times New Roman" w:cs="Times New Roman"/>
          <w:sz w:val="28"/>
          <w:szCs w:val="28"/>
        </w:rPr>
        <w:t>в соответствии с его назначением.</w:t>
      </w:r>
    </w:p>
    <w:p w:rsidR="00604F04" w:rsidRPr="00330C20" w:rsidRDefault="00A1574A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30C20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604F04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мо</w:t>
      </w:r>
      <w:r w:rsidR="00C154F8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же</w:t>
      </w:r>
      <w:r w:rsidR="00604F04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 уметь:</w:t>
      </w:r>
    </w:p>
    <w:p w:rsidR="00604F04" w:rsidRPr="00330C20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планировать предстоящую практическую работу, выстраивать технологическую последовательность изготовления простых</w:t>
      </w:r>
      <w:r w:rsidRPr="00330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изделий по образцу или собственному замыслу;</w:t>
      </w:r>
    </w:p>
    <w:p w:rsidR="00604F04" w:rsidRPr="00330C20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выполнять несложные эскизы развёрток изделий с использованием условных обозначений;</w:t>
      </w:r>
    </w:p>
    <w:p w:rsidR="00604F04" w:rsidRPr="00330C20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вносить несложные изменения и дополнения в конструкцию и оформление изделия в соответствии с поставленными условиями;</w:t>
      </w:r>
    </w:p>
    <w:p w:rsidR="00604F04" w:rsidRPr="00330C20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создавать творческие фронтальные и объёмные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604F04" w:rsidRPr="00330C20" w:rsidRDefault="00C154F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расписывать изделия из пластилина красками (гуашью);</w:t>
      </w:r>
    </w:p>
    <w:p w:rsidR="00604F04" w:rsidRPr="00330C20" w:rsidRDefault="00C154F8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30C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4F04" w:rsidRPr="00330C20">
        <w:rPr>
          <w:rFonts w:ascii="Times New Roman" w:hAnsi="Times New Roman" w:cs="Times New Roman"/>
          <w:i/>
          <w:sz w:val="28"/>
          <w:szCs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46D7">
        <w:rPr>
          <w:rFonts w:ascii="Times New Roman" w:hAnsi="Times New Roman" w:cs="Times New Roman"/>
          <w:b/>
          <w:sz w:val="32"/>
          <w:szCs w:val="28"/>
        </w:rPr>
        <w:lastRenderedPageBreak/>
        <w:t>Система оценки достижения планируемых результатов освоения предмета. Критерии оценивания</w:t>
      </w:r>
    </w:p>
    <w:p w:rsidR="003C46AD" w:rsidRPr="00161462" w:rsidRDefault="00750E65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8"/>
          <w:szCs w:val="36"/>
        </w:rPr>
        <w:t xml:space="preserve">Оценка результатов предметно-творческой деятельности </w:t>
      </w:r>
      <w:r w:rsidR="00330C20">
        <w:rPr>
          <w:rFonts w:ascii="Times New Roman" w:hAnsi="Times New Roman" w:cs="Times New Roman"/>
          <w:sz w:val="28"/>
          <w:szCs w:val="36"/>
        </w:rPr>
        <w:t>об</w:t>
      </w:r>
      <w:r w:rsidRPr="00161462">
        <w:rPr>
          <w:rFonts w:ascii="Times New Roman" w:hAnsi="Times New Roman" w:cs="Times New Roman"/>
          <w:sz w:val="28"/>
          <w:szCs w:val="36"/>
        </w:rPr>
        <w:t>уча</w:t>
      </w:r>
      <w:r w:rsidR="00330C20">
        <w:rPr>
          <w:rFonts w:ascii="Times New Roman" w:hAnsi="Times New Roman" w:cs="Times New Roman"/>
          <w:sz w:val="28"/>
          <w:szCs w:val="36"/>
        </w:rPr>
        <w:t>ю</w:t>
      </w:r>
      <w:r w:rsidRPr="00161462">
        <w:rPr>
          <w:rFonts w:ascii="Times New Roman" w:hAnsi="Times New Roman" w:cs="Times New Roman"/>
          <w:sz w:val="28"/>
          <w:szCs w:val="36"/>
        </w:rPr>
        <w:t>щихся осуществляется в ходе тек</w:t>
      </w:r>
      <w:r w:rsidR="00057780">
        <w:rPr>
          <w:rFonts w:ascii="Times New Roman" w:hAnsi="Times New Roman" w:cs="Times New Roman"/>
          <w:sz w:val="28"/>
          <w:szCs w:val="36"/>
        </w:rPr>
        <w:t>у</w:t>
      </w:r>
      <w:r w:rsidRPr="00161462">
        <w:rPr>
          <w:rFonts w:ascii="Times New Roman" w:hAnsi="Times New Roman" w:cs="Times New Roman"/>
          <w:sz w:val="28"/>
          <w:szCs w:val="36"/>
        </w:rPr>
        <w:t xml:space="preserve">щих и тематических проверок в течение всего года обучения во </w:t>
      </w:r>
      <w:r w:rsidR="00330C20">
        <w:rPr>
          <w:rFonts w:ascii="Times New Roman" w:hAnsi="Times New Roman" w:cs="Times New Roman"/>
          <w:sz w:val="28"/>
          <w:szCs w:val="36"/>
        </w:rPr>
        <w:t>втором</w:t>
      </w:r>
      <w:r w:rsidRPr="00161462">
        <w:rPr>
          <w:rFonts w:ascii="Times New Roman" w:hAnsi="Times New Roman" w:cs="Times New Roman"/>
          <w:sz w:val="28"/>
          <w:szCs w:val="36"/>
        </w:rPr>
        <w:t xml:space="preserve">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являются основными и базовыми для большинства видпв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</w:t>
      </w:r>
    </w:p>
    <w:p w:rsidR="00750E65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8"/>
          <w:szCs w:val="36"/>
        </w:rPr>
        <w:t>Критерии оценки качественных результатов в выполнении заданий: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чёткость, полнота и правильность ответа;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соответствие изготовленной детали изделия или всего изделия заданным образцом характеристикам;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аккуратность в выполнении изделия, экономность в использовании средств;</w:t>
      </w:r>
    </w:p>
    <w:p w:rsid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заданиях проектного хара</w:t>
      </w:r>
      <w:r w:rsidR="00463A65">
        <w:rPr>
          <w:rFonts w:ascii="Times New Roman" w:hAnsi="Times New Roman" w:cs="Times New Roman"/>
          <w:sz w:val="28"/>
          <w:szCs w:val="36"/>
        </w:rPr>
        <w:t>к</w:t>
      </w:r>
      <w:r>
        <w:rPr>
          <w:rFonts w:ascii="Times New Roman" w:hAnsi="Times New Roman" w:cs="Times New Roman"/>
          <w:sz w:val="28"/>
          <w:szCs w:val="36"/>
        </w:rPr>
        <w:t>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</w:t>
      </w:r>
      <w:r w:rsidR="00FA11C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</w:t>
      </w:r>
      <w:r w:rsidR="00E95128">
        <w:rPr>
          <w:rFonts w:ascii="Times New Roman" w:hAnsi="Times New Roman" w:cs="Times New Roman"/>
          <w:sz w:val="28"/>
          <w:szCs w:val="36"/>
        </w:rPr>
        <w:t>и</w:t>
      </w:r>
      <w:r>
        <w:rPr>
          <w:rFonts w:ascii="Times New Roman" w:hAnsi="Times New Roman" w:cs="Times New Roman"/>
          <w:sz w:val="28"/>
          <w:szCs w:val="36"/>
        </w:rPr>
        <w:t>я, защищать проект.</w:t>
      </w:r>
    </w:p>
    <w:p w:rsidR="003C46AD" w:rsidRPr="00161462" w:rsidRDefault="003C46AD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6689C" w:rsidRDefault="00A6689C" w:rsidP="00A6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 (34 ч)</w:t>
      </w:r>
    </w:p>
    <w:p w:rsidR="00A6689C" w:rsidRDefault="00A6689C" w:rsidP="00A66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 в неделю)</w:t>
      </w:r>
    </w:p>
    <w:p w:rsidR="00A6689C" w:rsidRDefault="00A6689C" w:rsidP="00A6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«Технология» УМК «Гармония» 2 класс.</w:t>
      </w:r>
    </w:p>
    <w:p w:rsidR="00A6689C" w:rsidRDefault="00A6689C" w:rsidP="00A6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Конышева Н.М. Технология «Наш рукотворный мир». 2 класс. </w:t>
      </w:r>
    </w:p>
    <w:p w:rsidR="00A6689C" w:rsidRDefault="00A6689C" w:rsidP="00A6689C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Новые приёмы работы и средства выразительности в изделиях</w:t>
            </w: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Вводный урок. Повторение и обобщение пройденного, ознакомление с содержанием работы на новый учебный год.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Разметка деталей из бумаги способом сгибания. Изготовление квадрата. Оригами (рыбка)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Новые формы оригами (бабочка, лягушка). Композиция с фигурками-оригами.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Приёмы разметки и вырезания симметричных форм с зеркальной симметрией. Орнамент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 в композиции. Картина для сказочного героя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Приёмы разметки и вырезания форм с поворотной симметрией. Композиция с лилией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на плоскости из засушенных растений. 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Аппликации на плоскости из засушенных растений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Объёмно-пространственные композиции из природных материалов. Скульптуры из природных материалов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Разметка прямоугольника от двух прямых углов.</w:t>
            </w:r>
          </w:p>
          <w:p w:rsidR="005978BA" w:rsidRPr="00661823" w:rsidRDefault="00597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и оформление изделий для праздника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от двух прямых углов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Развёртка. Построение прямоугольных развёрток. Подставка для кисти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Образ и конструкция открытки. Новогодняя поздравительная открытка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Конструирование прямоугольной развёртки объёмного изделия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Коробка – упаковка для подарка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Конструирование объёмных изделий из бумаги. Новые приёмы бумажной пластики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Фонарик – ёлочное украшение.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Конструирование объёмных изделий из бумаги. Новые приёмы бумажной пластики. Ёлочка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Изделия по мотивам народных образцов 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Изделия по мотивам народных образцов. Весеннее печенье «Тетёрки»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Изделия по мотивам народных образцов. Кукла из ниток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Изделия по мотивам народных образцов. Игрушка-свистулька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Изделия по мотивам народных образцов. Птица-солнце из дерева и щепы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Обработка ткани. Изделия из ткани 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Работа с тканью. Разметка и раскрой прямоугольных</w:t>
            </w:r>
          </w:p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деталей. Дорожная игольница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Дорожная игольница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Работа с тканью. Полотняное переплетение нитей в ткани; разметка</w:t>
            </w:r>
          </w:p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продёргиванием нити. Выполнение бахромы. Салфетка с бахромой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 xml:space="preserve">Шов «вперёд иголку» 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Салфетка с бахромой, завершение работы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Работа с тканью. Разметка деталей с припуском. Декоративная игольница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Обтягивание тканью деталей простой формы. Шов «через край».</w:t>
            </w:r>
          </w:p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Декоративная игольница; завершение работы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Декоративно-прикладные изделия различного назначения</w:t>
            </w:r>
          </w:p>
          <w:p w:rsidR="005978BA" w:rsidRPr="00661823" w:rsidRDefault="00597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Мозаика: технология, декоративно-художественные особенности,</w:t>
            </w:r>
          </w:p>
          <w:p w:rsidR="005978BA" w:rsidRPr="00661823" w:rsidRDefault="005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Мозаика на пластилине. Бабочка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Мозаика из бумаги. Рыбка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Барельеф. Композиция, стилизация. Декоративная пластина из пластилина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Предмет и среда. Декоративная ваза как предмет интерьера. Ваза из пластилина</w:t>
            </w:r>
          </w:p>
        </w:tc>
      </w:tr>
      <w:tr w:rsidR="005978BA" w:rsidRPr="00661823" w:rsidTr="005978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A" w:rsidRPr="00661823" w:rsidRDefault="005978BA" w:rsidP="00154E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Книжка-календарь.</w:t>
            </w:r>
          </w:p>
          <w:p w:rsidR="005978BA" w:rsidRPr="00661823" w:rsidRDefault="0059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23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Итоговая выставка</w:t>
            </w:r>
          </w:p>
        </w:tc>
      </w:tr>
    </w:tbl>
    <w:p w:rsidR="00604F04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04F04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463A65" w:rsidRDefault="00463A65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61823" w:rsidRDefault="00661823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B7026" w:rsidRDefault="006B702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6B7026" w:rsidRPr="00DB0C06" w:rsidRDefault="006B702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6B7026" w:rsidRPr="00B1187E" w:rsidRDefault="006B7026" w:rsidP="008C1E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proofErr w:type="gramStart"/>
      <w:r w:rsidR="00330C20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330C20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Pr="00B1187E">
        <w:rPr>
          <w:rFonts w:ascii="Times New Roman" w:hAnsi="Times New Roman" w:cs="Times New Roman"/>
          <w:i/>
          <w:sz w:val="28"/>
          <w:szCs w:val="28"/>
        </w:rPr>
        <w:t>:</w:t>
      </w:r>
    </w:p>
    <w:p w:rsidR="00EC7FAA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Конышева</w:t>
      </w:r>
      <w:r w:rsidR="00406726">
        <w:rPr>
          <w:rFonts w:ascii="Times New Roman" w:hAnsi="Times New Roman" w:cs="Times New Roman"/>
          <w:sz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технологии «</w:t>
      </w:r>
      <w:r w:rsidRPr="006B7026">
        <w:rPr>
          <w:rFonts w:ascii="Times New Roman" w:hAnsi="Times New Roman" w:cs="Times New Roman"/>
          <w:sz w:val="28"/>
          <w:szCs w:val="28"/>
        </w:rPr>
        <w:t>Наш рукотворный мир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B7026" w:rsidRPr="00B1187E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</w:t>
      </w:r>
      <w:r w:rsidRPr="00C7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</w:t>
      </w:r>
      <w:r w:rsidR="00E70C36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B7026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Конышева</w:t>
      </w:r>
      <w:r w:rsidR="00406726">
        <w:rPr>
          <w:rFonts w:ascii="Times New Roman" w:hAnsi="Times New Roman" w:cs="Times New Roman"/>
          <w:sz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B7026">
        <w:rPr>
          <w:rFonts w:ascii="Times New Roman" w:hAnsi="Times New Roman" w:cs="Times New Roman"/>
          <w:sz w:val="28"/>
          <w:szCs w:val="28"/>
        </w:rPr>
        <w:t>абочая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26">
        <w:rPr>
          <w:rFonts w:ascii="Times New Roman" w:hAnsi="Times New Roman" w:cs="Times New Roman"/>
          <w:sz w:val="28"/>
          <w:szCs w:val="28"/>
        </w:rPr>
        <w:t>к учебнику «Наш рукотворный мир»</w:t>
      </w:r>
    </w:p>
    <w:p w:rsidR="006B7026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 </w:t>
      </w:r>
      <w:r w:rsidRPr="00B1187E">
        <w:rPr>
          <w:rFonts w:ascii="Times New Roman" w:hAnsi="Times New Roman" w:cs="Times New Roman"/>
          <w:sz w:val="28"/>
          <w:szCs w:val="28"/>
        </w:rPr>
        <w:t>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6B7026" w:rsidRDefault="006B7026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 </w:t>
      </w:r>
    </w:p>
    <w:p w:rsidR="00A07AEB" w:rsidRPr="00ED58CD" w:rsidRDefault="00A07AEB" w:rsidP="008C1E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Демонстрационные материалы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D58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7AEB" w:rsidRDefault="00A07AE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Конышева</w:t>
      </w:r>
      <w:r w:rsidR="00406726">
        <w:rPr>
          <w:rFonts w:ascii="Times New Roman" w:hAnsi="Times New Roman" w:cs="Times New Roman"/>
          <w:sz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Комплект н</w:t>
      </w:r>
      <w:r w:rsidRPr="00B1187E">
        <w:rPr>
          <w:rFonts w:ascii="Times New Roman" w:hAnsi="Times New Roman" w:cs="Times New Roman"/>
          <w:sz w:val="28"/>
          <w:szCs w:val="28"/>
        </w:rPr>
        <w:t>аглядные пособи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187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курсу «Технология»</w:t>
      </w:r>
      <w:r w:rsidRPr="00B11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EB" w:rsidRDefault="00EC7FAA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класс. </w:t>
      </w:r>
      <w:bookmarkStart w:id="0" w:name="_GoBack"/>
      <w:bookmarkEnd w:id="0"/>
      <w:r w:rsidR="00A07AEB" w:rsidRPr="00B1187E">
        <w:rPr>
          <w:rFonts w:ascii="Times New Roman" w:hAnsi="Times New Roman" w:cs="Times New Roman"/>
          <w:sz w:val="28"/>
          <w:szCs w:val="28"/>
        </w:rPr>
        <w:t>–</w:t>
      </w:r>
      <w:r w:rsidR="00A07AEB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A07AE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07AEB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B7026" w:rsidRPr="00ED58CD" w:rsidRDefault="00A07AE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AA">
        <w:rPr>
          <w:rFonts w:ascii="Times New Roman" w:hAnsi="Times New Roman" w:cs="Times New Roman"/>
          <w:sz w:val="28"/>
          <w:szCs w:val="28"/>
        </w:rPr>
        <w:tab/>
      </w:r>
      <w:r w:rsidR="006B7026"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 w:rsidR="006B7026">
        <w:rPr>
          <w:rFonts w:ascii="Times New Roman" w:hAnsi="Times New Roman" w:cs="Times New Roman"/>
          <w:i/>
          <w:sz w:val="28"/>
          <w:szCs w:val="28"/>
        </w:rPr>
        <w:t>:</w:t>
      </w:r>
    </w:p>
    <w:p w:rsidR="00A07AEB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726">
        <w:rPr>
          <w:rFonts w:ascii="Times New Roman" w:hAnsi="Times New Roman" w:cs="Times New Roman"/>
          <w:sz w:val="28"/>
          <w:szCs w:val="28"/>
        </w:rPr>
        <w:t xml:space="preserve"> </w:t>
      </w:r>
      <w:r w:rsidR="00A07AEB">
        <w:rPr>
          <w:rFonts w:ascii="Times New Roman" w:hAnsi="Times New Roman" w:cs="Times New Roman"/>
          <w:sz w:val="28"/>
        </w:rPr>
        <w:t>Конышева</w:t>
      </w:r>
      <w:r w:rsidR="00A07AEB">
        <w:rPr>
          <w:rFonts w:ascii="Times New Roman" w:hAnsi="Times New Roman" w:cs="Times New Roman"/>
          <w:sz w:val="28"/>
          <w:szCs w:val="28"/>
        </w:rPr>
        <w:t xml:space="preserve"> </w:t>
      </w:r>
      <w:r w:rsidR="00406726">
        <w:rPr>
          <w:rFonts w:ascii="Times New Roman" w:hAnsi="Times New Roman" w:cs="Times New Roman"/>
          <w:sz w:val="28"/>
          <w:szCs w:val="28"/>
        </w:rPr>
        <w:t xml:space="preserve">Н.М. </w:t>
      </w:r>
      <w:r w:rsidR="00A07AEB">
        <w:rPr>
          <w:rFonts w:ascii="Times New Roman" w:hAnsi="Times New Roman" w:cs="Times New Roman"/>
          <w:sz w:val="28"/>
          <w:szCs w:val="28"/>
        </w:rPr>
        <w:t>Методические ре</w:t>
      </w:r>
      <w:r w:rsidR="00A07AEB" w:rsidRPr="00B1187E">
        <w:rPr>
          <w:rFonts w:ascii="Times New Roman" w:hAnsi="Times New Roman" w:cs="Times New Roman"/>
          <w:sz w:val="28"/>
          <w:szCs w:val="28"/>
        </w:rPr>
        <w:t xml:space="preserve">комендации к учебнику </w:t>
      </w:r>
      <w:r w:rsidR="00A07AEB">
        <w:rPr>
          <w:rFonts w:ascii="Times New Roman" w:hAnsi="Times New Roman" w:cs="Times New Roman"/>
          <w:sz w:val="28"/>
          <w:szCs w:val="28"/>
        </w:rPr>
        <w:t>технологии «</w:t>
      </w:r>
      <w:r w:rsidR="00A07AEB" w:rsidRPr="006B7026">
        <w:rPr>
          <w:rFonts w:ascii="Times New Roman" w:hAnsi="Times New Roman" w:cs="Times New Roman"/>
          <w:sz w:val="28"/>
          <w:szCs w:val="28"/>
        </w:rPr>
        <w:t>Наш рукотворный мир</w:t>
      </w:r>
      <w:r w:rsidR="00A07AEB">
        <w:rPr>
          <w:rFonts w:ascii="Times New Roman" w:hAnsi="Times New Roman" w:cs="Times New Roman"/>
          <w:sz w:val="28"/>
          <w:szCs w:val="28"/>
        </w:rPr>
        <w:t xml:space="preserve">» </w:t>
      </w:r>
      <w:r w:rsidR="00A07AEB" w:rsidRPr="00B1187E">
        <w:rPr>
          <w:rFonts w:ascii="Times New Roman" w:hAnsi="Times New Roman" w:cs="Times New Roman"/>
          <w:sz w:val="28"/>
          <w:szCs w:val="28"/>
        </w:rPr>
        <w:t>для 2</w:t>
      </w:r>
      <w:r w:rsidR="00A07AEB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07AEB" w:rsidRPr="00A07AEB">
        <w:rPr>
          <w:rFonts w:ascii="Times New Roman" w:hAnsi="Times New Roman" w:cs="Times New Roman"/>
          <w:sz w:val="28"/>
          <w:szCs w:val="28"/>
        </w:rPr>
        <w:t xml:space="preserve"> </w:t>
      </w:r>
      <w:r w:rsidR="00A07AEB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A07AEB" w:rsidRPr="00B11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EB" w:rsidRPr="00B1187E" w:rsidRDefault="00A07AE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A07AEB" w:rsidRDefault="00A07AE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6B7026">
        <w:rPr>
          <w:rFonts w:ascii="Times New Roman" w:hAnsi="Times New Roman" w:cs="Times New Roman"/>
          <w:sz w:val="28"/>
          <w:szCs w:val="28"/>
        </w:rPr>
        <w:t xml:space="preserve">: программа 1 – 4 классы. Поурочно-тематическое планирование: 1-2 классы / </w:t>
      </w:r>
      <w:r>
        <w:rPr>
          <w:rFonts w:ascii="Times New Roman" w:hAnsi="Times New Roman" w:cs="Times New Roman"/>
          <w:sz w:val="28"/>
        </w:rPr>
        <w:t>Н.М.Конышева</w:t>
      </w:r>
      <w:r w:rsidR="006B7026">
        <w:rPr>
          <w:rFonts w:ascii="Times New Roman" w:hAnsi="Times New Roman" w:cs="Times New Roman"/>
          <w:sz w:val="28"/>
          <w:szCs w:val="28"/>
        </w:rPr>
        <w:t xml:space="preserve">. </w:t>
      </w:r>
      <w:r w:rsidR="006B7026" w:rsidRPr="00B1187E">
        <w:rPr>
          <w:rFonts w:ascii="Times New Roman" w:hAnsi="Times New Roman" w:cs="Times New Roman"/>
          <w:sz w:val="28"/>
          <w:szCs w:val="28"/>
        </w:rPr>
        <w:t>–</w:t>
      </w:r>
      <w:r w:rsidR="006B7026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</w:p>
    <w:p w:rsidR="006B7026" w:rsidRDefault="006B7026" w:rsidP="00105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1058B4" w:rsidRDefault="001058B4" w:rsidP="001058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4.Рабочие программы. Начальная школа. 2 класс. УМК «Гармония» /Авт.-сост. Ю.Н. Понятовская. – М.: Планета, 2012.</w:t>
      </w:r>
    </w:p>
    <w:p w:rsidR="001058B4" w:rsidRPr="00B1187E" w:rsidRDefault="001058B4" w:rsidP="00105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E40" w:rsidRDefault="00080E40" w:rsidP="00080E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080E40" w:rsidRDefault="00080E40" w:rsidP="00080E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: 2 класс;</w:t>
      </w:r>
    </w:p>
    <w:p w:rsidR="00080E40" w:rsidRDefault="00080E40" w:rsidP="00080E40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080E40" w:rsidRDefault="00080E40" w:rsidP="00080E40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05477" w:rsidSect="004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B00"/>
    <w:rsid w:val="00057780"/>
    <w:rsid w:val="000634F6"/>
    <w:rsid w:val="00080E40"/>
    <w:rsid w:val="000F676C"/>
    <w:rsid w:val="001058B4"/>
    <w:rsid w:val="001105B9"/>
    <w:rsid w:val="00161462"/>
    <w:rsid w:val="001F7912"/>
    <w:rsid w:val="0023746C"/>
    <w:rsid w:val="002E6F87"/>
    <w:rsid w:val="00330C20"/>
    <w:rsid w:val="003C45FE"/>
    <w:rsid w:val="003C46AD"/>
    <w:rsid w:val="003D6507"/>
    <w:rsid w:val="003F6DF5"/>
    <w:rsid w:val="00406726"/>
    <w:rsid w:val="00411C44"/>
    <w:rsid w:val="00463A65"/>
    <w:rsid w:val="004D29CA"/>
    <w:rsid w:val="004F34DA"/>
    <w:rsid w:val="0051521E"/>
    <w:rsid w:val="00525B4F"/>
    <w:rsid w:val="005978BA"/>
    <w:rsid w:val="005A5FC6"/>
    <w:rsid w:val="00604F04"/>
    <w:rsid w:val="0061282D"/>
    <w:rsid w:val="00661823"/>
    <w:rsid w:val="006B7026"/>
    <w:rsid w:val="007137BD"/>
    <w:rsid w:val="0074006C"/>
    <w:rsid w:val="00750E65"/>
    <w:rsid w:val="00773AB3"/>
    <w:rsid w:val="007A4072"/>
    <w:rsid w:val="007B0642"/>
    <w:rsid w:val="007B5AB3"/>
    <w:rsid w:val="0089284F"/>
    <w:rsid w:val="008C1E4E"/>
    <w:rsid w:val="00905477"/>
    <w:rsid w:val="00951C5B"/>
    <w:rsid w:val="009553ED"/>
    <w:rsid w:val="009B004E"/>
    <w:rsid w:val="009E4CE6"/>
    <w:rsid w:val="00A07AEB"/>
    <w:rsid w:val="00A1574A"/>
    <w:rsid w:val="00A3768B"/>
    <w:rsid w:val="00A42C3E"/>
    <w:rsid w:val="00A6689C"/>
    <w:rsid w:val="00B03542"/>
    <w:rsid w:val="00B57237"/>
    <w:rsid w:val="00B9479D"/>
    <w:rsid w:val="00BF16CE"/>
    <w:rsid w:val="00C154F8"/>
    <w:rsid w:val="00C23EC7"/>
    <w:rsid w:val="00C6567E"/>
    <w:rsid w:val="00C73711"/>
    <w:rsid w:val="00D22C0B"/>
    <w:rsid w:val="00D6280B"/>
    <w:rsid w:val="00E00B00"/>
    <w:rsid w:val="00E70C36"/>
    <w:rsid w:val="00E95128"/>
    <w:rsid w:val="00EC7FAA"/>
    <w:rsid w:val="00ED4178"/>
    <w:rsid w:val="00FA11CC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EB"/>
    <w:pPr>
      <w:ind w:left="720"/>
      <w:contextualSpacing/>
    </w:pPr>
  </w:style>
  <w:style w:type="table" w:styleId="a4">
    <w:name w:val="Table Grid"/>
    <w:basedOn w:val="a1"/>
    <w:uiPriority w:val="59"/>
    <w:rsid w:val="003C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39</cp:revision>
  <dcterms:created xsi:type="dcterms:W3CDTF">2013-07-29T09:34:00Z</dcterms:created>
  <dcterms:modified xsi:type="dcterms:W3CDTF">2015-07-24T11:38:00Z</dcterms:modified>
</cp:coreProperties>
</file>