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F0" w:rsidRPr="004916F0" w:rsidRDefault="004916F0" w:rsidP="004203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56"/>
          <w:szCs w:val="56"/>
          <w:lang w:eastAsia="ru-RU"/>
        </w:rPr>
      </w:pPr>
      <w:r w:rsidRPr="004916F0">
        <w:rPr>
          <w:rFonts w:ascii="Times New Roman" w:eastAsia="Times New Roman" w:hAnsi="Times New Roman" w:cs="Times New Roman"/>
          <w:b/>
          <w:spacing w:val="-15"/>
          <w:kern w:val="36"/>
          <w:sz w:val="56"/>
          <w:szCs w:val="56"/>
          <w:lang w:eastAsia="ru-RU"/>
        </w:rPr>
        <w:t>Бланк ЕГЭ 2016</w:t>
      </w:r>
    </w:p>
    <w:p w:rsidR="004916F0" w:rsidRPr="004916F0" w:rsidRDefault="004916F0" w:rsidP="0042035F">
      <w:pPr>
        <w:spacing w:after="315" w:line="357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6F0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Новый формат бланков ЕГЭ 2016 будет опубликован в следующем учебном году. Для тренировки можно использовать пока бланк образца 2015 года.</w:t>
      </w:r>
    </w:p>
    <w:p w:rsidR="004916F0" w:rsidRPr="004916F0" w:rsidRDefault="004916F0" w:rsidP="004916F0">
      <w:pPr>
        <w:spacing w:after="315" w:line="357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6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заполнения</w:t>
      </w:r>
      <w:r w:rsidRPr="004916F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916F0" w:rsidRPr="004916F0" w:rsidRDefault="004916F0" w:rsidP="004916F0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6F0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бланки необходимо заполнять черной гелиевой ручкой;</w:t>
      </w:r>
    </w:p>
    <w:p w:rsidR="004916F0" w:rsidRPr="004916F0" w:rsidRDefault="004916F0" w:rsidP="004916F0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6F0">
        <w:rPr>
          <w:rFonts w:ascii="Times New Roman" w:eastAsia="Times New Roman" w:hAnsi="Times New Roman" w:cs="Times New Roman"/>
          <w:sz w:val="32"/>
          <w:szCs w:val="32"/>
          <w:lang w:eastAsia="ru-RU"/>
        </w:rPr>
        <w:t>в бланке регистрации все буквы и цифры должны быть написаны четко по образцу, приведенному в верхней части бланка;</w:t>
      </w:r>
    </w:p>
    <w:p w:rsidR="004916F0" w:rsidRPr="004916F0" w:rsidRDefault="004916F0" w:rsidP="004916F0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6F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разрешается пользоваться замазкой или ластиком для исправления ответа (если ответ надо исправить или заменить, вы можете воспользоваться специально отведенным полем);</w:t>
      </w:r>
    </w:p>
    <w:p w:rsidR="004916F0" w:rsidRPr="004916F0" w:rsidRDefault="004916F0" w:rsidP="004916F0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6F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каждое поле заполняется с начальной клетки;</w:t>
      </w:r>
    </w:p>
    <w:p w:rsidR="004916F0" w:rsidRPr="004916F0" w:rsidRDefault="004916F0" w:rsidP="004916F0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6F0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клеточке ставится только один знак, который не должен нарушать границы заполняемого поля;</w:t>
      </w:r>
    </w:p>
    <w:p w:rsidR="004916F0" w:rsidRPr="004916F0" w:rsidRDefault="004916F0" w:rsidP="004916F0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6F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запрещено делать пометки за границей полей или в тех полях, которые были заполнены при печати бланка;</w:t>
      </w:r>
    </w:p>
    <w:p w:rsidR="004916F0" w:rsidRPr="004916F0" w:rsidRDefault="004916F0" w:rsidP="004916F0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6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запрещается делать пометки на бланках ответов № 1 и № 2 о личности </w:t>
      </w:r>
      <w:proofErr w:type="gramStart"/>
      <w:r w:rsidRPr="004916F0">
        <w:rPr>
          <w:rFonts w:ascii="Times New Roman" w:eastAsia="Times New Roman" w:hAnsi="Times New Roman" w:cs="Times New Roman"/>
          <w:sz w:val="32"/>
          <w:szCs w:val="32"/>
          <w:lang w:eastAsia="ru-RU"/>
        </w:rPr>
        <w:t>экзаменуемого</w:t>
      </w:r>
      <w:proofErr w:type="gramEnd"/>
      <w:r w:rsidRPr="004916F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2035F" w:rsidRDefault="0042035F" w:rsidP="004916F0">
      <w:pPr>
        <w:spacing w:after="315" w:line="357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заполнять бланки ЕГЭ:</w:t>
      </w:r>
    </w:p>
    <w:p w:rsidR="0042035F" w:rsidRPr="0042035F" w:rsidRDefault="004916F0" w:rsidP="0042035F">
      <w:pPr>
        <w:pStyle w:val="a5"/>
        <w:numPr>
          <w:ilvl w:val="0"/>
          <w:numId w:val="2"/>
        </w:numPr>
        <w:spacing w:after="315" w:line="357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35F">
        <w:rPr>
          <w:rFonts w:ascii="Times New Roman" w:eastAsia="Times New Roman" w:hAnsi="Times New Roman" w:cs="Times New Roman"/>
          <w:sz w:val="32"/>
          <w:szCs w:val="32"/>
          <w:lang w:eastAsia="ru-RU"/>
        </w:rPr>
        <w:t>«Бланк регистрации» (личные данные) заполняется непосредственно перед началом экзамена. Сначала организаторы объясняют, как правильно заполнять бланки, и после этого дается время на заполнение. Это время не входит в продолжительность экзамена.</w:t>
      </w:r>
    </w:p>
    <w:p w:rsidR="0042035F" w:rsidRPr="0042035F" w:rsidRDefault="0042035F" w:rsidP="0042035F">
      <w:pPr>
        <w:pStyle w:val="a5"/>
        <w:numPr>
          <w:ilvl w:val="0"/>
          <w:numId w:val="2"/>
        </w:numPr>
        <w:spacing w:after="315" w:line="357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35F">
        <w:rPr>
          <w:rFonts w:ascii="Times New Roman" w:eastAsia="Times New Roman" w:hAnsi="Times New Roman" w:cs="Times New Roman"/>
          <w:sz w:val="32"/>
          <w:szCs w:val="32"/>
          <w:lang w:eastAsia="ru-RU"/>
        </w:rPr>
        <w:t>«Бланк ответов № 1» (для заданий с кратким ответом) заполняется во время экзамена. В бланке имеются регистрационные поля, а также поля для ответов. Так как использование ластика или замазки строго запрещено, любые исправления вносятся в специально — отведенные поля.</w:t>
      </w:r>
    </w:p>
    <w:p w:rsidR="0042035F" w:rsidRPr="0042035F" w:rsidRDefault="0042035F" w:rsidP="0042035F">
      <w:pPr>
        <w:pStyle w:val="a5"/>
        <w:numPr>
          <w:ilvl w:val="0"/>
          <w:numId w:val="2"/>
        </w:numPr>
        <w:spacing w:after="315" w:line="357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35F">
        <w:rPr>
          <w:rFonts w:ascii="Times New Roman" w:eastAsia="Times New Roman" w:hAnsi="Times New Roman" w:cs="Times New Roman"/>
          <w:sz w:val="32"/>
          <w:szCs w:val="32"/>
          <w:lang w:eastAsia="ru-RU"/>
        </w:rPr>
        <w:t>«Бланк ответов № 2» (для заданий с развернутым ответом). Ответы можно записывать в любой форме, как на школьных контрольных работах. Бланк № 2 может быть заполнен с обратной стороны, в случае если не осталось места на лицевой стороне.</w:t>
      </w:r>
    </w:p>
    <w:p w:rsidR="0042035F" w:rsidRPr="0042035F" w:rsidRDefault="0042035F" w:rsidP="0042035F">
      <w:pPr>
        <w:pStyle w:val="a5"/>
        <w:numPr>
          <w:ilvl w:val="0"/>
          <w:numId w:val="2"/>
        </w:numPr>
        <w:spacing w:after="315" w:line="357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35F">
        <w:rPr>
          <w:rFonts w:ascii="Times New Roman" w:eastAsia="Times New Roman" w:hAnsi="Times New Roman" w:cs="Times New Roman"/>
          <w:sz w:val="32"/>
          <w:szCs w:val="32"/>
          <w:lang w:eastAsia="ru-RU"/>
        </w:rPr>
        <w:t>«Дополнительный бланк ответов № 2» (предоставляется организаторами по вашему требованию, когда закончится место на предыдущем бланке ответов № 2) заполняется по такому же образцу, как и «бланк ответов № 2″.</w:t>
      </w:r>
    </w:p>
    <w:p w:rsidR="0042035F" w:rsidRPr="004916F0" w:rsidRDefault="0042035F" w:rsidP="0042035F">
      <w:pPr>
        <w:spacing w:after="315" w:line="357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35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</w:t>
      </w:r>
      <w:r w:rsidRPr="004916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Бланки ЕГЭ выглядят следующим образом</w:t>
      </w:r>
      <w:r w:rsidRPr="004916F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bookmarkStart w:id="0" w:name="_GoBack"/>
      <w:bookmarkEnd w:id="0"/>
    </w:p>
    <w:p w:rsidR="004916F0" w:rsidRPr="004916F0" w:rsidRDefault="0042035F" w:rsidP="004916F0">
      <w:pPr>
        <w:spacing w:after="315" w:line="357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6F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0A58FA43" wp14:editId="12859570">
            <wp:extent cx="6357278" cy="9258300"/>
            <wp:effectExtent l="0" t="0" r="5715" b="0"/>
            <wp:docPr id="1" name="Рисунок 1" descr="blank-registrat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-registrats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982" cy="926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F0" w:rsidRPr="004916F0" w:rsidRDefault="004916F0" w:rsidP="004916F0">
      <w:pPr>
        <w:spacing w:after="315" w:line="357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916F0" w:rsidRPr="004916F0" w:rsidRDefault="004916F0" w:rsidP="004916F0">
      <w:pPr>
        <w:spacing w:after="315" w:line="357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16F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29C2ACE6" wp14:editId="2C6FCAC6">
            <wp:extent cx="6464623" cy="9425471"/>
            <wp:effectExtent l="0" t="0" r="0" b="4445"/>
            <wp:docPr id="2" name="Рисунок 2" descr="blank-otvetov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nk-otvetov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918" cy="942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F0" w:rsidRPr="004916F0" w:rsidRDefault="004916F0" w:rsidP="004916F0">
      <w:pPr>
        <w:spacing w:after="315" w:line="357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16F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57C2D1E3" wp14:editId="67FAE800">
            <wp:extent cx="6689112" cy="9739713"/>
            <wp:effectExtent l="0" t="0" r="0" b="0"/>
            <wp:docPr id="3" name="Рисунок 3" descr="blank-otveto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nk-otvetov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14" cy="974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E2" w:rsidRPr="0042035F" w:rsidRDefault="004916F0" w:rsidP="0042035F">
      <w:pPr>
        <w:spacing w:after="315" w:line="357" w:lineRule="atLeast"/>
        <w:jc w:val="both"/>
        <w:rPr>
          <w:rFonts w:ascii="Times New Roman" w:hAnsi="Times New Roman" w:cs="Times New Roman"/>
        </w:rPr>
      </w:pPr>
      <w:r w:rsidRPr="004916F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63EC2EFC" wp14:editId="76D35661">
            <wp:extent cx="6659400" cy="9696450"/>
            <wp:effectExtent l="0" t="0" r="8255" b="0"/>
            <wp:docPr id="4" name="Рисунок 4" descr="dopolnitelniy-blank-otveto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polnitelniy-blank-otvetov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40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3E2" w:rsidRPr="0042035F" w:rsidSect="004203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679"/>
    <w:multiLevelType w:val="multilevel"/>
    <w:tmpl w:val="DBD2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847984"/>
    <w:multiLevelType w:val="hybridMultilevel"/>
    <w:tmpl w:val="C5805E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F0"/>
    <w:rsid w:val="0042035F"/>
    <w:rsid w:val="004916F0"/>
    <w:rsid w:val="008109F4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0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1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3A46-C7B2-4628-8FC4-DB3776CC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</dc:creator>
  <cp:lastModifiedBy>406</cp:lastModifiedBy>
  <cp:revision>2</cp:revision>
  <dcterms:created xsi:type="dcterms:W3CDTF">2016-02-13T06:16:00Z</dcterms:created>
  <dcterms:modified xsi:type="dcterms:W3CDTF">2016-02-13T06:27:00Z</dcterms:modified>
</cp:coreProperties>
</file>